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6BC44" w14:textId="34F63D66" w:rsidR="009119FD" w:rsidRPr="00230A96" w:rsidRDefault="007D3A53" w:rsidP="00C4478F">
      <w:pPr>
        <w:rPr>
          <w:rFonts w:asciiTheme="minorHAnsi" w:hAnsiTheme="minorHAnsi"/>
          <w:b/>
          <w:bCs/>
          <w:caps/>
        </w:rPr>
      </w:pPr>
      <w:bookmarkStart w:id="0" w:name="_GoBack"/>
      <w:bookmarkEnd w:id="0"/>
      <w:r w:rsidRPr="00230A96">
        <w:rPr>
          <w:rFonts w:asciiTheme="minorHAnsi" w:hAnsiTheme="minorHAnsi"/>
          <w:b/>
          <w:bCs/>
          <w:caps/>
        </w:rPr>
        <w:t>INTERCHURCH BIOETHICS COUNCIL</w:t>
      </w:r>
      <w:r w:rsidR="00DF0F5E">
        <w:rPr>
          <w:rFonts w:asciiTheme="minorHAnsi" w:hAnsiTheme="minorHAnsi"/>
          <w:b/>
          <w:bCs/>
          <w:caps/>
        </w:rPr>
        <w:t xml:space="preserve">, </w:t>
      </w:r>
      <w:r w:rsidR="00AA479A">
        <w:rPr>
          <w:rFonts w:asciiTheme="minorHAnsi" w:hAnsiTheme="minorHAnsi"/>
          <w:b/>
          <w:bCs/>
          <w:caps/>
        </w:rPr>
        <w:t>2016-</w:t>
      </w:r>
      <w:r w:rsidR="003B75C3">
        <w:rPr>
          <w:rFonts w:asciiTheme="minorHAnsi" w:hAnsiTheme="minorHAnsi"/>
          <w:b/>
          <w:bCs/>
          <w:caps/>
        </w:rPr>
        <w:t>2017</w:t>
      </w:r>
    </w:p>
    <w:p w14:paraId="16216E13" w14:textId="77777777" w:rsidR="00DE3F35" w:rsidRPr="00230A96" w:rsidRDefault="007D3A53" w:rsidP="00C4478F">
      <w:pPr>
        <w:rPr>
          <w:rFonts w:asciiTheme="minorHAnsi" w:hAnsiTheme="minorHAnsi"/>
          <w:b/>
          <w:bCs/>
          <w:caps/>
        </w:rPr>
      </w:pPr>
      <w:r w:rsidRPr="00230A96">
        <w:rPr>
          <w:rFonts w:asciiTheme="minorHAnsi" w:hAnsiTheme="minorHAnsi"/>
          <w:b/>
          <w:bCs/>
          <w:caps/>
        </w:rPr>
        <w:t xml:space="preserve">REPORT TO </w:t>
      </w:r>
      <w:r w:rsidR="00DF0F5E">
        <w:rPr>
          <w:rFonts w:asciiTheme="minorHAnsi" w:hAnsiTheme="minorHAnsi"/>
          <w:b/>
          <w:bCs/>
          <w:caps/>
        </w:rPr>
        <w:t>the aNGLICAN CHURCH OF AOTEAROA NEW ZEALAND AND POLYNESIA.</w:t>
      </w:r>
    </w:p>
    <w:p w14:paraId="1B887BA3" w14:textId="77777777" w:rsidR="007D3A53" w:rsidRPr="00230A96" w:rsidRDefault="007D3A53" w:rsidP="00C4478F">
      <w:pPr>
        <w:rPr>
          <w:rFonts w:asciiTheme="minorHAnsi" w:hAnsiTheme="minorHAnsi"/>
        </w:rPr>
      </w:pPr>
    </w:p>
    <w:p w14:paraId="5DFBE08C" w14:textId="77777777" w:rsidR="007D3A53" w:rsidRPr="00230A96" w:rsidRDefault="007D3A53"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Neue Medium"/>
          <w:color w:val="141215"/>
          <w:lang w:val="en-US"/>
        </w:rPr>
      </w:pPr>
      <w:r w:rsidRPr="00230A96">
        <w:rPr>
          <w:rFonts w:asciiTheme="minorHAnsi" w:hAnsiTheme="minorHAnsi" w:cs="Helvetica Neue Medium"/>
          <w:color w:val="141215"/>
          <w:lang w:val="en-US"/>
        </w:rPr>
        <w:t xml:space="preserve">The InterChurch Bioethics Council (ICBC) is an ecumenical </w:t>
      </w:r>
      <w:r w:rsidR="00293D22" w:rsidRPr="00230A96">
        <w:rPr>
          <w:rFonts w:asciiTheme="minorHAnsi" w:hAnsiTheme="minorHAnsi" w:cs="Helvetica Neue Medium"/>
          <w:color w:val="141215"/>
          <w:lang w:val="en-US"/>
        </w:rPr>
        <w:t xml:space="preserve">cross-cultural </w:t>
      </w:r>
      <w:r w:rsidRPr="00230A96">
        <w:rPr>
          <w:rFonts w:asciiTheme="minorHAnsi" w:hAnsiTheme="minorHAnsi" w:cs="Helvetica Neue Medium"/>
          <w:color w:val="141215"/>
          <w:lang w:val="en-US"/>
        </w:rPr>
        <w:t xml:space="preserve">body supported by the Anglican, Methodist and Presbyterian Churches of Aotearoa New Zealand. ICBC members have expertise and knowledge in science, ethics, theology, medicine, education and mātauranga Māori (Māori knowledge).  </w:t>
      </w:r>
      <w:r w:rsidRPr="00230A96">
        <w:rPr>
          <w:rFonts w:asciiTheme="minorHAnsi" w:hAnsiTheme="minorHAnsi" w:cs="Helvetica"/>
          <w:color w:val="141215"/>
          <w:lang w:val="en-US"/>
        </w:rPr>
        <w:t xml:space="preserve">Biotechnology </w:t>
      </w:r>
      <w:r w:rsidRPr="00230A96">
        <w:rPr>
          <w:rFonts w:asciiTheme="minorHAnsi" w:hAnsiTheme="minorHAnsi" w:cs="Helvetica Neue Medium"/>
          <w:color w:val="141215"/>
          <w:lang w:val="en-US"/>
        </w:rPr>
        <w:t xml:space="preserve">relates to biological, medical, environmental and agricultural technologies derived from science. </w:t>
      </w:r>
      <w:r w:rsidRPr="00230A96">
        <w:rPr>
          <w:rFonts w:asciiTheme="minorHAnsi" w:hAnsiTheme="minorHAnsi" w:cs="Helvetica"/>
          <w:color w:val="141215"/>
          <w:lang w:val="en-US"/>
        </w:rPr>
        <w:t xml:space="preserve">Bioethics </w:t>
      </w:r>
      <w:r w:rsidRPr="00230A96">
        <w:rPr>
          <w:rFonts w:asciiTheme="minorHAnsi" w:hAnsiTheme="minorHAnsi" w:cs="Helvetica Neue Medium"/>
          <w:color w:val="141215"/>
          <w:lang w:val="en-US"/>
        </w:rPr>
        <w:t>is an interdisciplinary category of ethics that provides the framework for policy and decision-making with regard to scientific research and resulting technologies; including future consequences, legal, political, commercial, theological and social aspects.</w:t>
      </w:r>
    </w:p>
    <w:p w14:paraId="22E24DE0" w14:textId="77777777" w:rsidR="007D3A53" w:rsidRPr="00230A96" w:rsidRDefault="007D3A53" w:rsidP="00C4478F">
      <w:pPr>
        <w:rPr>
          <w:rFonts w:asciiTheme="minorHAnsi" w:hAnsiTheme="minorHAnsi" w:cs="Helvetica Neue Medium"/>
          <w:color w:val="141215"/>
          <w:lang w:val="en-US"/>
        </w:rPr>
      </w:pPr>
    </w:p>
    <w:p w14:paraId="5ED25D3E" w14:textId="77777777" w:rsidR="00706879" w:rsidRPr="00230A96" w:rsidRDefault="00706879" w:rsidP="00C4478F">
      <w:pPr>
        <w:rPr>
          <w:rFonts w:asciiTheme="minorHAnsi" w:hAnsiTheme="minorHAnsi"/>
        </w:rPr>
      </w:pPr>
      <w:r w:rsidRPr="00230A96">
        <w:rPr>
          <w:rFonts w:asciiTheme="minorHAnsi" w:hAnsiTheme="minorHAnsi"/>
          <w:b/>
        </w:rPr>
        <w:t xml:space="preserve">Vision: </w:t>
      </w:r>
    </w:p>
    <w:p w14:paraId="47500FAE" w14:textId="77777777" w:rsidR="00706879" w:rsidRPr="00230A96" w:rsidRDefault="00706879" w:rsidP="00C4478F">
      <w:pPr>
        <w:rPr>
          <w:rFonts w:asciiTheme="minorHAnsi" w:hAnsiTheme="minorHAnsi"/>
          <w:b/>
          <w:i/>
        </w:rPr>
      </w:pPr>
      <w:r w:rsidRPr="00230A96">
        <w:rPr>
          <w:rFonts w:asciiTheme="minorHAnsi" w:hAnsiTheme="minorHAnsi" w:cs="Helvetica"/>
          <w:bCs/>
          <w:i/>
          <w:color w:val="000000"/>
          <w:u w:val="single"/>
        </w:rPr>
        <w:t>Faithfully</w:t>
      </w:r>
      <w:r w:rsidRPr="00230A96">
        <w:rPr>
          <w:rFonts w:asciiTheme="minorHAnsi" w:hAnsiTheme="minorHAnsi" w:cs="Helvetica"/>
          <w:bCs/>
          <w:i/>
          <w:color w:val="000000"/>
        </w:rPr>
        <w:t xml:space="preserve"> exploring the spiritual, ethical and cultural dimensions of biotechnology and its consequences in Aotearoa, NZ.</w:t>
      </w:r>
    </w:p>
    <w:p w14:paraId="65765F39" w14:textId="77777777" w:rsidR="00706879" w:rsidRPr="00230A96" w:rsidRDefault="00706879" w:rsidP="00C4478F">
      <w:pPr>
        <w:rPr>
          <w:rFonts w:asciiTheme="minorHAnsi" w:hAnsiTheme="minorHAnsi"/>
          <w:b/>
        </w:rPr>
      </w:pPr>
    </w:p>
    <w:p w14:paraId="093005D2" w14:textId="77777777" w:rsidR="00706879" w:rsidRPr="00230A96" w:rsidRDefault="00706879" w:rsidP="00C4478F">
      <w:pPr>
        <w:rPr>
          <w:rFonts w:asciiTheme="minorHAnsi" w:hAnsiTheme="minorHAnsi"/>
          <w:b/>
        </w:rPr>
      </w:pPr>
      <w:r w:rsidRPr="00230A96">
        <w:rPr>
          <w:rFonts w:asciiTheme="minorHAnsi" w:hAnsiTheme="minorHAnsi"/>
          <w:b/>
        </w:rPr>
        <w:t xml:space="preserve">Mission Statement: </w:t>
      </w:r>
    </w:p>
    <w:p w14:paraId="125C0349" w14:textId="77777777" w:rsidR="00706879" w:rsidRPr="00230A96" w:rsidRDefault="00706879" w:rsidP="00C4478F">
      <w:pPr>
        <w:pStyle w:val="Pa3"/>
        <w:spacing w:before="160"/>
        <w:rPr>
          <w:rFonts w:asciiTheme="minorHAnsi" w:hAnsiTheme="minorHAnsi"/>
          <w:b/>
          <w:i/>
        </w:rPr>
      </w:pPr>
      <w:r w:rsidRPr="00230A96">
        <w:rPr>
          <w:rStyle w:val="A6"/>
          <w:rFonts w:asciiTheme="minorHAnsi" w:hAnsiTheme="minorHAnsi"/>
          <w:b w:val="0"/>
          <w:i/>
          <w:sz w:val="24"/>
          <w:szCs w:val="24"/>
        </w:rPr>
        <w:t>To increase the knowledge and understanding of church members and the wider community have of the spiritual, ethical and cultural issues relating to biotechnology, and enabling and encouraging citizens to take action on these issues.</w:t>
      </w:r>
    </w:p>
    <w:p w14:paraId="6EF6D19F" w14:textId="77777777" w:rsidR="00706879" w:rsidRPr="00230A96" w:rsidRDefault="00706879" w:rsidP="00C4478F">
      <w:pPr>
        <w:rPr>
          <w:rFonts w:asciiTheme="minorHAnsi" w:hAnsiTheme="minorHAnsi"/>
        </w:rPr>
      </w:pPr>
      <w:r w:rsidRPr="00230A96">
        <w:rPr>
          <w:rFonts w:asciiTheme="minorHAnsi" w:hAnsiTheme="minorHAnsi"/>
        </w:rPr>
        <w:t xml:space="preserve"> </w:t>
      </w:r>
    </w:p>
    <w:p w14:paraId="0DD4B341" w14:textId="77777777" w:rsidR="00293D22" w:rsidRPr="00230A96" w:rsidRDefault="00293D22" w:rsidP="00C4478F">
      <w:pPr>
        <w:rPr>
          <w:rFonts w:asciiTheme="minorHAnsi" w:hAnsiTheme="minorHAnsi" w:cs="Helvetica Neue Medium"/>
          <w:color w:val="141215"/>
          <w:lang w:val="en-US"/>
        </w:rPr>
      </w:pPr>
      <w:r w:rsidRPr="00230A96">
        <w:rPr>
          <w:rFonts w:asciiTheme="minorHAnsi" w:hAnsiTheme="minorHAnsi" w:cs="Helvetica Neue Medium"/>
          <w:color w:val="141215"/>
          <w:lang w:val="en-US"/>
        </w:rPr>
        <w:t xml:space="preserve">Our key tasks are: </w:t>
      </w:r>
    </w:p>
    <w:p w14:paraId="33ED8D12" w14:textId="77777777" w:rsidR="00293D22" w:rsidRPr="00230A96" w:rsidRDefault="00293D22" w:rsidP="00C4478F">
      <w:pPr>
        <w:pStyle w:val="ListParagraph"/>
        <w:numPr>
          <w:ilvl w:val="0"/>
          <w:numId w:val="5"/>
        </w:numPr>
        <w:rPr>
          <w:rFonts w:asciiTheme="minorHAnsi" w:hAnsiTheme="minorHAnsi" w:cs="Helvetica Neue Medium"/>
          <w:color w:val="141215"/>
          <w:lang w:val="en-US"/>
        </w:rPr>
      </w:pPr>
      <w:r w:rsidRPr="00230A96">
        <w:rPr>
          <w:rFonts w:asciiTheme="minorHAnsi" w:hAnsiTheme="minorHAnsi" w:cs="Helvetica Neue Medium"/>
          <w:color w:val="141215"/>
          <w:lang w:val="en-US"/>
        </w:rPr>
        <w:t>To increase our own knowledge and understanding of the interface between spirituality and biotechnology:</w:t>
      </w:r>
    </w:p>
    <w:p w14:paraId="3B49B7D1" w14:textId="77777777" w:rsidR="00293D22" w:rsidRPr="00230A96" w:rsidRDefault="00293D22" w:rsidP="00C4478F">
      <w:pPr>
        <w:pStyle w:val="ListParagraph"/>
        <w:numPr>
          <w:ilvl w:val="0"/>
          <w:numId w:val="5"/>
        </w:numPr>
        <w:rPr>
          <w:rFonts w:asciiTheme="minorHAnsi" w:hAnsiTheme="minorHAnsi" w:cs="Helvetica Neue Medium"/>
          <w:color w:val="141215"/>
          <w:lang w:val="en-US"/>
        </w:rPr>
      </w:pPr>
      <w:r w:rsidRPr="00230A96">
        <w:rPr>
          <w:rFonts w:asciiTheme="minorHAnsi" w:hAnsiTheme="minorHAnsi" w:cs="Helvetica Neue Medium"/>
          <w:color w:val="141215"/>
          <w:lang w:val="en-US"/>
        </w:rPr>
        <w:t>To engage in consultation and dialogue with church members, community groups and s</w:t>
      </w:r>
      <w:r w:rsidR="00316D6F" w:rsidRPr="00230A96">
        <w:rPr>
          <w:rFonts w:asciiTheme="minorHAnsi" w:hAnsiTheme="minorHAnsi" w:cs="Helvetica Neue Medium"/>
          <w:color w:val="141215"/>
          <w:lang w:val="en-US"/>
        </w:rPr>
        <w:t>p</w:t>
      </w:r>
      <w:r w:rsidRPr="00230A96">
        <w:rPr>
          <w:rFonts w:asciiTheme="minorHAnsi" w:hAnsiTheme="minorHAnsi" w:cs="Helvetica Neue Medium"/>
          <w:color w:val="141215"/>
          <w:lang w:val="en-US"/>
        </w:rPr>
        <w:t>ecialists on the ethical, spiritual and cultural issues raised by biotechnology:</w:t>
      </w:r>
    </w:p>
    <w:p w14:paraId="161DA352" w14:textId="77777777" w:rsidR="00293D22" w:rsidRPr="00230A96" w:rsidRDefault="00293D22" w:rsidP="00C4478F">
      <w:pPr>
        <w:pStyle w:val="ListParagraph"/>
        <w:numPr>
          <w:ilvl w:val="0"/>
          <w:numId w:val="5"/>
        </w:numPr>
        <w:rPr>
          <w:rFonts w:asciiTheme="minorHAnsi" w:hAnsiTheme="minorHAnsi" w:cs="Helvetica Neue Medium"/>
          <w:color w:val="141215"/>
          <w:lang w:val="en-US"/>
        </w:rPr>
      </w:pPr>
      <w:r w:rsidRPr="00230A96">
        <w:rPr>
          <w:rFonts w:asciiTheme="minorHAnsi" w:hAnsiTheme="minorHAnsi" w:cs="Helvetica Neue Medium"/>
          <w:color w:val="141215"/>
          <w:lang w:val="en-US"/>
        </w:rPr>
        <w:t>To undertake and promote education on these issues within the community:</w:t>
      </w:r>
    </w:p>
    <w:p w14:paraId="0A0F44D4" w14:textId="77777777" w:rsidR="00293D22" w:rsidRPr="00230A96" w:rsidRDefault="00293D22" w:rsidP="00C4478F">
      <w:pPr>
        <w:pStyle w:val="ListParagraph"/>
        <w:numPr>
          <w:ilvl w:val="0"/>
          <w:numId w:val="5"/>
        </w:numPr>
        <w:rPr>
          <w:rFonts w:asciiTheme="minorHAnsi" w:hAnsiTheme="minorHAnsi" w:cs="Helvetica Neue Medium"/>
          <w:color w:val="141215"/>
          <w:lang w:val="en-US"/>
        </w:rPr>
      </w:pPr>
      <w:r w:rsidRPr="00230A96">
        <w:rPr>
          <w:rFonts w:asciiTheme="minorHAnsi" w:hAnsiTheme="minorHAnsi" w:cs="Helvetica Neue Medium"/>
          <w:color w:val="141215"/>
          <w:lang w:val="en-US"/>
        </w:rPr>
        <w:t>To make appropriate submissions to Government and other relevant organizations on important issues of ethical and spiritual concern.</w:t>
      </w:r>
    </w:p>
    <w:p w14:paraId="06D029CC" w14:textId="77777777" w:rsidR="00293D22" w:rsidRPr="00230A96" w:rsidRDefault="00293D22" w:rsidP="00C4478F">
      <w:pPr>
        <w:rPr>
          <w:rFonts w:asciiTheme="minorHAnsi" w:hAnsiTheme="minorHAnsi" w:cs="Helvetica Neue Medium"/>
          <w:color w:val="141215"/>
          <w:lang w:val="en-US"/>
        </w:rPr>
      </w:pPr>
    </w:p>
    <w:p w14:paraId="7AE03419" w14:textId="77777777" w:rsidR="00F16F78" w:rsidRPr="00230A96" w:rsidRDefault="00316D6F" w:rsidP="00C4478F">
      <w:pPr>
        <w:rPr>
          <w:rFonts w:asciiTheme="minorHAnsi" w:hAnsiTheme="minorHAnsi"/>
        </w:rPr>
      </w:pPr>
      <w:r w:rsidRPr="00230A96">
        <w:rPr>
          <w:rFonts w:asciiTheme="minorHAnsi" w:hAnsiTheme="minorHAnsi"/>
        </w:rPr>
        <w:t xml:space="preserve">For Church members the most important part of our work will be found on our website. Every congregation should include </w:t>
      </w:r>
      <w:hyperlink r:id="rId10" w:history="1">
        <w:r w:rsidRPr="00230A96">
          <w:rPr>
            <w:rStyle w:val="Hyperlink"/>
            <w:rFonts w:asciiTheme="minorHAnsi" w:hAnsiTheme="minorHAnsi"/>
          </w:rPr>
          <w:t>www.interchurchbioethics.org.nz</w:t>
        </w:r>
      </w:hyperlink>
      <w:r w:rsidRPr="00230A96">
        <w:rPr>
          <w:rFonts w:asciiTheme="minorHAnsi" w:hAnsiTheme="minorHAnsi"/>
        </w:rPr>
        <w:t xml:space="preserve"> as a resource. You can also find us on Facebook at </w:t>
      </w:r>
      <w:hyperlink r:id="rId11" w:history="1">
        <w:r w:rsidRPr="00230A96">
          <w:rPr>
            <w:rStyle w:val="Hyperlink"/>
            <w:rFonts w:asciiTheme="minorHAnsi" w:hAnsiTheme="minorHAnsi"/>
          </w:rPr>
          <w:t>www.facebook.com/InterChurchBioethicsCouncil</w:t>
        </w:r>
      </w:hyperlink>
      <w:r w:rsidRPr="00230A96">
        <w:rPr>
          <w:rFonts w:asciiTheme="minorHAnsi" w:hAnsiTheme="minorHAnsi"/>
        </w:rPr>
        <w:t xml:space="preserve">. The website is continually updated. The website has study guides, papers, and reports that can give a framework or guidelines for ethical enquiry that is separate from what appears in the mass media. </w:t>
      </w:r>
    </w:p>
    <w:p w14:paraId="063B9DBE" w14:textId="77777777" w:rsidR="001F6DCC" w:rsidRDefault="001F6DCC"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5FBB39AC" w14:textId="77777777" w:rsidR="002135A9" w:rsidRDefault="002135A9"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rPr>
      </w:pPr>
    </w:p>
    <w:p w14:paraId="7E8BDFC4" w14:textId="77777777" w:rsidR="002135A9" w:rsidRDefault="002135A9"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rPr>
      </w:pPr>
    </w:p>
    <w:p w14:paraId="2411E529" w14:textId="77777777" w:rsidR="002135A9" w:rsidRDefault="002135A9"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rPr>
      </w:pPr>
    </w:p>
    <w:p w14:paraId="0EE42533" w14:textId="4B01EDF0" w:rsidR="002672F7" w:rsidRPr="002672F7" w:rsidRDefault="002672F7"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rPr>
      </w:pPr>
      <w:r>
        <w:rPr>
          <w:rFonts w:asciiTheme="minorHAnsi" w:hAnsiTheme="minorHAnsi"/>
          <w:b/>
        </w:rPr>
        <w:lastRenderedPageBreak/>
        <w:t>Recent Activities</w:t>
      </w:r>
      <w:r w:rsidRPr="002672F7">
        <w:rPr>
          <w:rFonts w:asciiTheme="minorHAnsi" w:hAnsiTheme="minorHAnsi"/>
          <w:b/>
        </w:rPr>
        <w:t>.</w:t>
      </w:r>
    </w:p>
    <w:p w14:paraId="381F42D6" w14:textId="7BD23C79" w:rsidR="001F6DCC" w:rsidRDefault="00316D6F" w:rsidP="00C44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230A96">
        <w:rPr>
          <w:rFonts w:asciiTheme="minorHAnsi" w:hAnsiTheme="minorHAnsi"/>
        </w:rPr>
        <w:t xml:space="preserve">Over the past </w:t>
      </w:r>
      <w:r w:rsidR="00AA479A">
        <w:rPr>
          <w:rFonts w:asciiTheme="minorHAnsi" w:hAnsiTheme="minorHAnsi"/>
        </w:rPr>
        <w:t xml:space="preserve">two </w:t>
      </w:r>
      <w:r w:rsidRPr="00230A96">
        <w:rPr>
          <w:rFonts w:asciiTheme="minorHAnsi" w:hAnsiTheme="minorHAnsi"/>
        </w:rPr>
        <w:t>year</w:t>
      </w:r>
      <w:r w:rsidR="00AA479A">
        <w:rPr>
          <w:rFonts w:asciiTheme="minorHAnsi" w:hAnsiTheme="minorHAnsi"/>
        </w:rPr>
        <w:t>s</w:t>
      </w:r>
      <w:r w:rsidRPr="00230A96">
        <w:rPr>
          <w:rFonts w:asciiTheme="minorHAnsi" w:hAnsiTheme="minorHAnsi"/>
        </w:rPr>
        <w:t xml:space="preserve"> the debates around </w:t>
      </w:r>
      <w:r w:rsidR="00AA479A">
        <w:rPr>
          <w:rFonts w:asciiTheme="minorHAnsi" w:hAnsiTheme="minorHAnsi"/>
        </w:rPr>
        <w:t>euthanasia/assisted</w:t>
      </w:r>
      <w:r w:rsidR="00C4478F">
        <w:rPr>
          <w:rFonts w:asciiTheme="minorHAnsi" w:hAnsiTheme="minorHAnsi"/>
        </w:rPr>
        <w:t xml:space="preserve"> </w:t>
      </w:r>
      <w:r w:rsidR="00AA479A">
        <w:rPr>
          <w:rFonts w:asciiTheme="minorHAnsi" w:hAnsiTheme="minorHAnsi"/>
        </w:rPr>
        <w:t xml:space="preserve">suicide </w:t>
      </w:r>
      <w:r w:rsidR="009A680C" w:rsidRPr="00230A96">
        <w:rPr>
          <w:rFonts w:asciiTheme="minorHAnsi" w:hAnsiTheme="minorHAnsi"/>
        </w:rPr>
        <w:t>have frequently surfaced, and the ICBC has been actively engaged in responding to this issue</w:t>
      </w:r>
      <w:r w:rsidR="002135A9">
        <w:rPr>
          <w:rFonts w:asciiTheme="minorHAnsi" w:hAnsiTheme="minorHAnsi"/>
        </w:rPr>
        <w:t>.</w:t>
      </w:r>
      <w:r w:rsidR="001F6DCC" w:rsidRPr="001F6DCC">
        <w:rPr>
          <w:rFonts w:ascii="Calibri" w:hAnsi="Calibri" w:cs="Helvetica Neue Medium"/>
          <w:color w:val="141215"/>
          <w:lang w:val="en-US"/>
        </w:rPr>
        <w:t xml:space="preserve"> </w:t>
      </w:r>
      <w:r w:rsidR="002135A9">
        <w:rPr>
          <w:rFonts w:ascii="Calibri" w:hAnsi="Calibri" w:cs="Helvetica Neue Medium"/>
          <w:color w:val="141215"/>
          <w:lang w:val="en-US"/>
        </w:rPr>
        <w:t xml:space="preserve"> The </w:t>
      </w:r>
      <w:r w:rsidR="001F6DCC">
        <w:rPr>
          <w:rFonts w:ascii="Calibri" w:hAnsi="Calibri" w:cs="Helvetica Neue Medium"/>
          <w:color w:val="141215"/>
          <w:lang w:val="en-US"/>
        </w:rPr>
        <w:t>ICBC made</w:t>
      </w:r>
      <w:r w:rsidR="00C4478F">
        <w:rPr>
          <w:rFonts w:ascii="Calibri" w:hAnsi="Calibri" w:cs="Helvetica Neue Medium"/>
          <w:color w:val="141215"/>
          <w:lang w:val="en-US"/>
        </w:rPr>
        <w:t xml:space="preserve"> </w:t>
      </w:r>
      <w:r w:rsidR="00AA479A">
        <w:rPr>
          <w:rFonts w:ascii="Calibri" w:hAnsi="Calibri" w:cs="Helvetica Neue Medium"/>
          <w:color w:val="141215"/>
          <w:lang w:val="en-US"/>
        </w:rPr>
        <w:t>both a written a</w:t>
      </w:r>
      <w:r w:rsidR="001F6DCC">
        <w:rPr>
          <w:rFonts w:ascii="Calibri" w:hAnsi="Calibri" w:cs="Helvetica Neue Medium"/>
          <w:color w:val="141215"/>
          <w:lang w:val="en-US"/>
        </w:rPr>
        <w:t>n</w:t>
      </w:r>
      <w:r w:rsidR="00AA479A">
        <w:rPr>
          <w:rFonts w:ascii="Calibri" w:hAnsi="Calibri" w:cs="Helvetica Neue Medium"/>
          <w:color w:val="141215"/>
          <w:lang w:val="en-US"/>
        </w:rPr>
        <w:t>d</w:t>
      </w:r>
      <w:r w:rsidR="001F6DCC">
        <w:rPr>
          <w:rFonts w:ascii="Calibri" w:hAnsi="Calibri" w:cs="Helvetica Neue Medium"/>
          <w:color w:val="141215"/>
          <w:lang w:val="en-US"/>
        </w:rPr>
        <w:t xml:space="preserve"> oral submission to the Health Select </w:t>
      </w:r>
      <w:r w:rsidR="009070E4">
        <w:rPr>
          <w:rFonts w:ascii="Calibri" w:hAnsi="Calibri" w:cs="Helvetica Neue Medium"/>
          <w:color w:val="141215"/>
          <w:lang w:val="en-US"/>
        </w:rPr>
        <w:t>Committee and</w:t>
      </w:r>
      <w:r w:rsidR="001F6DCC">
        <w:rPr>
          <w:rFonts w:ascii="Calibri" w:hAnsi="Calibri" w:cs="Helvetica Neue Medium"/>
          <w:color w:val="141215"/>
          <w:lang w:val="en-US"/>
        </w:rPr>
        <w:t xml:space="preserve"> is about to send in a comprehensive submission to the Justice Select Committee which is now considering the </w:t>
      </w:r>
      <w:r w:rsidR="002135A9">
        <w:rPr>
          <w:rFonts w:ascii="Calibri" w:hAnsi="Calibri" w:cs="Helvetica Neue Medium"/>
          <w:color w:val="141215"/>
          <w:lang w:val="en-US"/>
        </w:rPr>
        <w:t xml:space="preserve">“End of Life Choice </w:t>
      </w:r>
      <w:r w:rsidR="001F6DCC">
        <w:rPr>
          <w:rFonts w:ascii="Calibri" w:hAnsi="Calibri" w:cs="Helvetica Neue Medium"/>
          <w:color w:val="141215"/>
          <w:lang w:val="en-US"/>
        </w:rPr>
        <w:t>Bill</w:t>
      </w:r>
      <w:r w:rsidR="002135A9">
        <w:rPr>
          <w:rFonts w:ascii="Calibri" w:hAnsi="Calibri" w:cs="Helvetica Neue Medium"/>
          <w:color w:val="141215"/>
          <w:lang w:val="en-US"/>
        </w:rPr>
        <w:t>”</w:t>
      </w:r>
      <w:r w:rsidR="001F6DCC">
        <w:rPr>
          <w:rFonts w:ascii="Calibri" w:hAnsi="Calibri" w:cs="Helvetica Neue Medium"/>
          <w:color w:val="141215"/>
          <w:lang w:val="en-US"/>
        </w:rPr>
        <w:t xml:space="preserve">. </w:t>
      </w:r>
      <w:r w:rsidR="002135A9">
        <w:rPr>
          <w:rFonts w:ascii="Calibri" w:hAnsi="Calibri" w:cs="Helvetica Neue Medium"/>
          <w:color w:val="141215"/>
          <w:lang w:val="en-US"/>
        </w:rPr>
        <w:t xml:space="preserve"> </w:t>
      </w:r>
      <w:r w:rsidR="00C4478F">
        <w:rPr>
          <w:rFonts w:ascii="Calibri" w:hAnsi="Calibri" w:cs="Helvetica Neue Medium"/>
          <w:color w:val="141215"/>
          <w:lang w:val="en-US"/>
        </w:rPr>
        <w:t>Submission</w:t>
      </w:r>
      <w:r w:rsidR="001F6DCC">
        <w:rPr>
          <w:rFonts w:ascii="Calibri" w:hAnsi="Calibri" w:cs="Helvetica Neue Medium"/>
          <w:color w:val="141215"/>
          <w:lang w:val="en-US"/>
        </w:rPr>
        <w:t xml:space="preserve"> document</w:t>
      </w:r>
      <w:r w:rsidR="00C4478F">
        <w:rPr>
          <w:rFonts w:ascii="Calibri" w:hAnsi="Calibri" w:cs="Helvetica Neue Medium"/>
          <w:color w:val="141215"/>
          <w:lang w:val="en-US"/>
        </w:rPr>
        <w:t>s are</w:t>
      </w:r>
      <w:r w:rsidR="001F6DCC">
        <w:rPr>
          <w:rFonts w:ascii="Calibri" w:hAnsi="Calibri" w:cs="Helvetica Neue Medium"/>
          <w:color w:val="141215"/>
          <w:lang w:val="en-US"/>
        </w:rPr>
        <w:t xml:space="preserve"> available on the ICBC website and ha</w:t>
      </w:r>
      <w:r w:rsidR="00C4478F">
        <w:rPr>
          <w:rFonts w:ascii="Calibri" w:hAnsi="Calibri" w:cs="Helvetica Neue Medium"/>
          <w:color w:val="141215"/>
          <w:lang w:val="en-US"/>
        </w:rPr>
        <w:t>ve</w:t>
      </w:r>
      <w:r w:rsidR="001F6DCC">
        <w:rPr>
          <w:rFonts w:ascii="Calibri" w:hAnsi="Calibri" w:cs="Helvetica Neue Medium"/>
          <w:color w:val="141215"/>
          <w:lang w:val="en-US"/>
        </w:rPr>
        <w:t xml:space="preserve"> also been circulated to the three contributing denominations. We expect –</w:t>
      </w:r>
      <w:r w:rsidR="00C4478F">
        <w:rPr>
          <w:rFonts w:ascii="Calibri" w:hAnsi="Calibri" w:cs="Helvetica Neue Medium"/>
          <w:color w:val="141215"/>
          <w:lang w:val="en-US"/>
        </w:rPr>
        <w:t xml:space="preserve"> </w:t>
      </w:r>
      <w:r w:rsidR="001F6DCC">
        <w:rPr>
          <w:rFonts w:ascii="Calibri" w:hAnsi="Calibri" w:cs="Helvetica Neue Medium"/>
          <w:color w:val="141215"/>
          <w:lang w:val="en-US"/>
        </w:rPr>
        <w:t xml:space="preserve">or rather hope – that there will be informed debate among the membership and that the resources on the ICBC website </w:t>
      </w:r>
      <w:r w:rsidR="001F6DCC">
        <w:rPr>
          <w:rFonts w:ascii="Calibri" w:hAnsi="Calibri"/>
        </w:rPr>
        <w:t>(</w:t>
      </w:r>
      <w:hyperlink r:id="rId12" w:history="1">
        <w:r w:rsidR="001F6DCC" w:rsidRPr="00ED4232">
          <w:rPr>
            <w:rStyle w:val="Hyperlink"/>
            <w:rFonts w:ascii="Calibri" w:hAnsi="Calibri"/>
          </w:rPr>
          <w:t>www.interchurchbioethics.org.nz</w:t>
        </w:r>
      </w:hyperlink>
      <w:r w:rsidR="001F6DCC">
        <w:rPr>
          <w:rFonts w:ascii="Calibri" w:hAnsi="Calibri"/>
        </w:rPr>
        <w:t xml:space="preserve">.) </w:t>
      </w:r>
      <w:r w:rsidR="001F6DCC">
        <w:rPr>
          <w:rFonts w:ascii="Calibri" w:hAnsi="Calibri" w:cs="Helvetica Neue Medium"/>
          <w:color w:val="141215"/>
          <w:lang w:val="en-US"/>
        </w:rPr>
        <w:t xml:space="preserve">will be found to be helpful. The site also carries a great deal of information on other bioethical issues including all our study guides and publications by ICBC members.  </w:t>
      </w:r>
    </w:p>
    <w:p w14:paraId="2253EA27" w14:textId="77777777" w:rsidR="001F6DCC" w:rsidRDefault="001F6DCC" w:rsidP="00C4478F">
      <w:pPr>
        <w:rPr>
          <w:rFonts w:ascii="Calibri" w:hAnsi="Calibri"/>
        </w:rPr>
      </w:pPr>
    </w:p>
    <w:p w14:paraId="084AAEEA" w14:textId="77777777" w:rsidR="001F6DCC" w:rsidRDefault="001F6DCC" w:rsidP="00C4478F">
      <w:pPr>
        <w:rPr>
          <w:rFonts w:ascii="Calibri" w:hAnsi="Calibri"/>
        </w:rPr>
      </w:pPr>
      <w:r>
        <w:rPr>
          <w:rFonts w:ascii="Calibri" w:hAnsi="Calibri"/>
        </w:rPr>
        <w:t xml:space="preserve">ICBC is working on new study guides and other material this year relating to organ donation and transplants and assisted reproductive technology (ART). </w:t>
      </w:r>
    </w:p>
    <w:p w14:paraId="34250B32" w14:textId="77777777" w:rsidR="00316D6F" w:rsidRPr="00230A96" w:rsidRDefault="00316D6F" w:rsidP="00C4478F">
      <w:pPr>
        <w:rPr>
          <w:rFonts w:asciiTheme="minorHAnsi" w:hAnsiTheme="minorHAnsi"/>
        </w:rPr>
      </w:pPr>
    </w:p>
    <w:p w14:paraId="54B97EE0" w14:textId="77777777" w:rsidR="00C4478F" w:rsidRDefault="00C4478F" w:rsidP="00C4478F">
      <w:pPr>
        <w:rPr>
          <w:rFonts w:asciiTheme="minorHAnsi" w:hAnsiTheme="minorHAnsi"/>
        </w:rPr>
      </w:pPr>
      <w:r w:rsidRPr="00230A96">
        <w:rPr>
          <w:rFonts w:asciiTheme="minorHAnsi" w:hAnsiTheme="minorHAnsi"/>
        </w:rPr>
        <w:t xml:space="preserve">The ICBC has undertaken a survey, with a total of four hundred </w:t>
      </w:r>
      <w:r>
        <w:rPr>
          <w:rFonts w:asciiTheme="minorHAnsi" w:hAnsiTheme="minorHAnsi"/>
        </w:rPr>
        <w:t xml:space="preserve">and </w:t>
      </w:r>
      <w:r w:rsidRPr="00230A96">
        <w:rPr>
          <w:rFonts w:asciiTheme="minorHAnsi" w:hAnsiTheme="minorHAnsi"/>
        </w:rPr>
        <w:t xml:space="preserve">three (403) respondents from Anglican, Methodist and Presbyterian churches expressed concern regarding Climate Change, Euthanasia/Assisted Suicide, Advance Directives and Organ/Tissue Donation in New Zealand. The data not only provide helpful direction for the work of ICBC but may also be of use to other entities requiring New Zealand communities’ engagement, debate and discernment of bioethical issues. For more information, visit </w:t>
      </w:r>
      <w:hyperlink r:id="rId13" w:history="1">
        <w:r w:rsidRPr="00230A96">
          <w:rPr>
            <w:rStyle w:val="Hyperlink"/>
            <w:rFonts w:asciiTheme="minorHAnsi" w:hAnsiTheme="minorHAnsi"/>
          </w:rPr>
          <w:t>http://www.interchurchbioethics.org.nz</w:t>
        </w:r>
      </w:hyperlink>
      <w:r w:rsidRPr="00230A96">
        <w:rPr>
          <w:rFonts w:asciiTheme="minorHAnsi" w:hAnsiTheme="minorHAnsi"/>
        </w:rPr>
        <w:t xml:space="preserve">. </w:t>
      </w:r>
    </w:p>
    <w:p w14:paraId="3B1B9123" w14:textId="77777777" w:rsidR="00C4478F" w:rsidRDefault="00C4478F" w:rsidP="00C4478F">
      <w:pPr>
        <w:rPr>
          <w:rFonts w:asciiTheme="minorHAnsi" w:hAnsiTheme="minorHAnsi"/>
        </w:rPr>
      </w:pPr>
    </w:p>
    <w:p w14:paraId="0C2B3BE2" w14:textId="7CF416CC" w:rsidR="00316D6F" w:rsidRDefault="00316D6F" w:rsidP="00C4478F">
      <w:pPr>
        <w:rPr>
          <w:rFonts w:asciiTheme="minorHAnsi" w:hAnsiTheme="minorHAnsi"/>
        </w:rPr>
      </w:pPr>
      <w:r w:rsidRPr="00230A96">
        <w:rPr>
          <w:rFonts w:asciiTheme="minorHAnsi" w:hAnsiTheme="minorHAnsi"/>
        </w:rPr>
        <w:t xml:space="preserve">The </w:t>
      </w:r>
      <w:r w:rsidR="009A680C" w:rsidRPr="00230A96">
        <w:rPr>
          <w:rFonts w:asciiTheme="minorHAnsi" w:hAnsiTheme="minorHAnsi"/>
        </w:rPr>
        <w:t xml:space="preserve">ICBC </w:t>
      </w:r>
      <w:r w:rsidRPr="00230A96">
        <w:rPr>
          <w:rFonts w:asciiTheme="minorHAnsi" w:hAnsiTheme="minorHAnsi"/>
        </w:rPr>
        <w:t xml:space="preserve">webpage is linked to the web pages for the three </w:t>
      </w:r>
      <w:r w:rsidR="009070E4" w:rsidRPr="00230A96">
        <w:rPr>
          <w:rFonts w:asciiTheme="minorHAnsi" w:hAnsiTheme="minorHAnsi"/>
        </w:rPr>
        <w:t>churches and</w:t>
      </w:r>
      <w:r w:rsidRPr="00230A96">
        <w:rPr>
          <w:rFonts w:asciiTheme="minorHAnsi" w:hAnsiTheme="minorHAnsi"/>
        </w:rPr>
        <w:t xml:space="preserve"> has links to other relevant sites. </w:t>
      </w:r>
      <w:r w:rsidR="009A680C" w:rsidRPr="00230A96">
        <w:rPr>
          <w:rFonts w:asciiTheme="minorHAnsi" w:hAnsiTheme="minorHAnsi"/>
        </w:rPr>
        <w:t>You will find here a</w:t>
      </w:r>
      <w:r w:rsidRPr="00230A96">
        <w:rPr>
          <w:rFonts w:asciiTheme="minorHAnsi" w:hAnsiTheme="minorHAnsi"/>
        </w:rPr>
        <w:t xml:space="preserve"> complete list of the ICBC membership</w:t>
      </w:r>
      <w:r w:rsidR="009A680C" w:rsidRPr="00230A96">
        <w:rPr>
          <w:rFonts w:asciiTheme="minorHAnsi" w:hAnsiTheme="minorHAnsi"/>
        </w:rPr>
        <w:t xml:space="preserve"> if you need to know who is around in your district. </w:t>
      </w:r>
      <w:r w:rsidRPr="00230A96">
        <w:rPr>
          <w:rFonts w:asciiTheme="minorHAnsi" w:hAnsiTheme="minorHAnsi"/>
        </w:rPr>
        <w:t xml:space="preserve">The ICBC would be happy to facilitate local meetings dealing with specific issues. We are there to help you! </w:t>
      </w:r>
    </w:p>
    <w:p w14:paraId="06E84D4C" w14:textId="6169EE19" w:rsidR="00316D6F" w:rsidRDefault="00316D6F" w:rsidP="00C4478F">
      <w:pPr>
        <w:rPr>
          <w:rFonts w:asciiTheme="minorHAnsi" w:hAnsiTheme="minorHAnsi" w:cs="Helvetica Neue Medium"/>
          <w:color w:val="141215"/>
          <w:lang w:val="en-US"/>
        </w:rPr>
      </w:pPr>
    </w:p>
    <w:p w14:paraId="0299E68E" w14:textId="77777777" w:rsidR="00A47C8F" w:rsidRDefault="00A47C8F" w:rsidP="00C4478F">
      <w:pPr>
        <w:contextualSpacing/>
        <w:rPr>
          <w:rFonts w:asciiTheme="minorHAnsi" w:hAnsiTheme="minorHAnsi" w:cs="Helvetica Neue Medium"/>
          <w:color w:val="141215"/>
          <w:lang w:val="en-US"/>
        </w:rPr>
      </w:pPr>
      <w:r>
        <w:rPr>
          <w:rFonts w:asciiTheme="minorHAnsi" w:hAnsiTheme="minorHAnsi" w:cs="Helvetica Neue Medium"/>
          <w:color w:val="141215"/>
          <w:lang w:val="en-US"/>
        </w:rPr>
        <w:t>As the ICBC, we remain eager to engage our supporting denominations and welcome any invitation to speak or provide resources.  During 2016-17, members attended/participated in the following meetings:</w:t>
      </w:r>
    </w:p>
    <w:p w14:paraId="652E93C6" w14:textId="21DE302E" w:rsidR="00A47C8F" w:rsidRPr="001C2907" w:rsidRDefault="00A47C8F" w:rsidP="00C4478F">
      <w:pPr>
        <w:pStyle w:val="ListParagraph"/>
        <w:numPr>
          <w:ilvl w:val="0"/>
          <w:numId w:val="8"/>
        </w:numPr>
        <w:rPr>
          <w:rFonts w:asciiTheme="minorHAnsi" w:eastAsia="Times New Roman" w:hAnsiTheme="minorHAnsi" w:cstheme="minorHAnsi"/>
        </w:rPr>
      </w:pPr>
      <w:r w:rsidRPr="001C2907">
        <w:rPr>
          <w:rFonts w:asciiTheme="minorHAnsi" w:eastAsia="Times New Roman" w:hAnsiTheme="minorHAnsi" w:cstheme="minorHAnsi"/>
          <w:i/>
          <w:iCs/>
        </w:rPr>
        <w:t xml:space="preserve">Euthanasia: Wrestling in a Christian context, </w:t>
      </w:r>
      <w:r w:rsidR="00C4478F" w:rsidRPr="001C2907">
        <w:rPr>
          <w:rFonts w:asciiTheme="minorHAnsi" w:eastAsia="Times New Roman" w:hAnsiTheme="minorHAnsi" w:cstheme="minorHAnsi"/>
        </w:rPr>
        <w:t>Vaughan Park</w:t>
      </w:r>
      <w:r w:rsidR="00C4478F" w:rsidRPr="00C4478F">
        <w:rPr>
          <w:rFonts w:asciiTheme="minorHAnsi" w:eastAsia="Times New Roman" w:hAnsiTheme="minorHAnsi" w:cstheme="minorHAnsi"/>
        </w:rPr>
        <w:t xml:space="preserve"> </w:t>
      </w:r>
      <w:r w:rsidRPr="00C4478F">
        <w:rPr>
          <w:rFonts w:asciiTheme="minorHAnsi" w:eastAsia="Times New Roman" w:hAnsiTheme="minorHAnsi" w:cstheme="minorHAnsi"/>
          <w:iCs/>
        </w:rPr>
        <w:t>2016</w:t>
      </w:r>
      <w:r w:rsidRPr="001C2907">
        <w:rPr>
          <w:rFonts w:asciiTheme="minorHAnsi" w:eastAsia="Times New Roman" w:hAnsiTheme="minorHAnsi" w:cstheme="minorHAnsi"/>
          <w:lang w:val="en-NZ"/>
        </w:rPr>
        <w:t xml:space="preserve"> </w:t>
      </w:r>
    </w:p>
    <w:p w14:paraId="46E809FE" w14:textId="77777777" w:rsidR="00A47C8F" w:rsidRPr="001C2907" w:rsidRDefault="00A47C8F" w:rsidP="00C4478F">
      <w:pPr>
        <w:pStyle w:val="ListParagraph"/>
        <w:numPr>
          <w:ilvl w:val="0"/>
          <w:numId w:val="8"/>
        </w:numPr>
        <w:rPr>
          <w:rFonts w:asciiTheme="minorHAnsi" w:eastAsia="Times New Roman" w:hAnsiTheme="minorHAnsi" w:cstheme="minorHAnsi"/>
        </w:rPr>
      </w:pPr>
      <w:r w:rsidRPr="001C2907">
        <w:rPr>
          <w:rFonts w:asciiTheme="minorHAnsi" w:eastAsia="Times New Roman" w:hAnsiTheme="minorHAnsi" w:cstheme="minorHAnsi"/>
        </w:rPr>
        <w:t>Singularity University 2016</w:t>
      </w:r>
      <w:r w:rsidRPr="001C2907">
        <w:rPr>
          <w:rFonts w:asciiTheme="minorHAnsi" w:eastAsia="Times New Roman" w:hAnsiTheme="minorHAnsi" w:cstheme="minorHAnsi"/>
          <w:lang w:val="en-NZ"/>
        </w:rPr>
        <w:t xml:space="preserve"> </w:t>
      </w:r>
    </w:p>
    <w:p w14:paraId="4ED437CE" w14:textId="62B6944D" w:rsidR="00A47C8F" w:rsidRDefault="00A47C8F" w:rsidP="00C4478F">
      <w:pPr>
        <w:pStyle w:val="ListParagraph"/>
        <w:numPr>
          <w:ilvl w:val="0"/>
          <w:numId w:val="8"/>
        </w:numPr>
        <w:rPr>
          <w:rFonts w:asciiTheme="minorHAnsi" w:eastAsia="Times New Roman" w:hAnsiTheme="minorHAnsi" w:cstheme="minorHAnsi"/>
        </w:rPr>
      </w:pPr>
      <w:r w:rsidRPr="001C2907">
        <w:rPr>
          <w:rFonts w:asciiTheme="minorHAnsi" w:eastAsia="Times New Roman" w:hAnsiTheme="minorHAnsi" w:cstheme="minorHAnsi"/>
        </w:rPr>
        <w:t>New Zealand Bioethics Conference</w:t>
      </w:r>
      <w:r>
        <w:rPr>
          <w:rFonts w:asciiTheme="minorHAnsi" w:eastAsia="Times New Roman" w:hAnsiTheme="minorHAnsi" w:cstheme="minorHAnsi"/>
        </w:rPr>
        <w:t>,</w:t>
      </w:r>
      <w:r w:rsidR="00C4478F">
        <w:rPr>
          <w:rFonts w:asciiTheme="minorHAnsi" w:eastAsia="Times New Roman" w:hAnsiTheme="minorHAnsi" w:cstheme="minorHAnsi"/>
        </w:rPr>
        <w:t xml:space="preserve"> Dunedin,</w:t>
      </w:r>
      <w:r>
        <w:rPr>
          <w:rFonts w:asciiTheme="minorHAnsi" w:eastAsia="Times New Roman" w:hAnsiTheme="minorHAnsi" w:cstheme="minorHAnsi"/>
        </w:rPr>
        <w:t xml:space="preserve"> </w:t>
      </w:r>
      <w:r w:rsidRPr="001C2907">
        <w:rPr>
          <w:rFonts w:asciiTheme="minorHAnsi" w:eastAsia="Times New Roman" w:hAnsiTheme="minorHAnsi" w:cstheme="minorHAnsi"/>
        </w:rPr>
        <w:t>January 2017</w:t>
      </w:r>
    </w:p>
    <w:p w14:paraId="37E02061" w14:textId="31574E49" w:rsidR="00A47C8F" w:rsidRPr="00A47C8F" w:rsidRDefault="00A47C8F" w:rsidP="00C4478F">
      <w:pPr>
        <w:pStyle w:val="ListParagraph"/>
        <w:numPr>
          <w:ilvl w:val="0"/>
          <w:numId w:val="8"/>
        </w:numPr>
        <w:rPr>
          <w:rFonts w:asciiTheme="minorHAnsi" w:hAnsiTheme="minorHAnsi" w:cs="Helvetica Neue Medium"/>
          <w:color w:val="141215"/>
          <w:lang w:val="en-US"/>
        </w:rPr>
      </w:pPr>
      <w:r w:rsidRPr="00C4478F">
        <w:rPr>
          <w:rFonts w:asciiTheme="minorHAnsi" w:eastAsia="Times New Roman" w:hAnsiTheme="minorHAnsi" w:cstheme="minorHAnsi"/>
          <w:i/>
          <w:lang w:val="en-NZ"/>
        </w:rPr>
        <w:t>Euthanasia: a duty to die</w:t>
      </w:r>
      <w:r w:rsidRPr="00C4478F">
        <w:rPr>
          <w:rFonts w:eastAsia="Times New Roman"/>
          <w:i/>
          <w:lang w:val="en-NZ"/>
        </w:rPr>
        <w:t>?</w:t>
      </w:r>
      <w:r w:rsidRPr="00A47C8F">
        <w:rPr>
          <w:rFonts w:eastAsia="Times New Roman"/>
          <w:lang w:val="en-NZ"/>
        </w:rPr>
        <w:t>,</w:t>
      </w:r>
      <w:r w:rsidRPr="00A47C8F">
        <w:rPr>
          <w:rFonts w:asciiTheme="minorHAnsi" w:eastAsia="Times New Roman" w:hAnsiTheme="minorHAnsi" w:cstheme="minorHAnsi"/>
          <w:lang w:val="en-NZ"/>
        </w:rPr>
        <w:t xml:space="preserve"> Christchurch Cathedral</w:t>
      </w:r>
      <w:r w:rsidR="00C4478F">
        <w:rPr>
          <w:rFonts w:asciiTheme="minorHAnsi" w:eastAsia="Times New Roman" w:hAnsiTheme="minorHAnsi" w:cstheme="minorHAnsi"/>
          <w:lang w:val="en-NZ"/>
        </w:rPr>
        <w:t>,</w:t>
      </w:r>
      <w:r w:rsidRPr="00A47C8F">
        <w:rPr>
          <w:rFonts w:asciiTheme="minorHAnsi" w:eastAsia="Times New Roman" w:hAnsiTheme="minorHAnsi" w:cstheme="minorHAnsi"/>
          <w:lang w:val="en-NZ"/>
        </w:rPr>
        <w:t xml:space="preserve"> </w:t>
      </w:r>
      <w:r w:rsidRPr="00A47C8F">
        <w:rPr>
          <w:rFonts w:asciiTheme="minorHAnsi" w:eastAsia="Times New Roman" w:hAnsiTheme="minorHAnsi" w:cstheme="minorHAnsi"/>
        </w:rPr>
        <w:t>April 2017</w:t>
      </w:r>
    </w:p>
    <w:p w14:paraId="42835861" w14:textId="77777777" w:rsidR="00A47C8F" w:rsidRDefault="00A47C8F" w:rsidP="00C4478F">
      <w:pPr>
        <w:rPr>
          <w:rFonts w:asciiTheme="minorHAnsi" w:hAnsiTheme="minorHAnsi" w:cstheme="minorHAnsi"/>
          <w:b/>
          <w:bCs/>
          <w:color w:val="141215"/>
          <w:lang w:val="en-US"/>
        </w:rPr>
      </w:pPr>
      <w:bookmarkStart w:id="1" w:name="_Hlk506206737"/>
    </w:p>
    <w:p w14:paraId="0BAB99F6" w14:textId="77777777" w:rsidR="00C4478F" w:rsidRDefault="00C4478F" w:rsidP="00C4478F">
      <w:pPr>
        <w:rPr>
          <w:rFonts w:asciiTheme="minorHAnsi" w:hAnsiTheme="minorHAnsi" w:cstheme="minorHAnsi"/>
          <w:b/>
          <w:bCs/>
          <w:color w:val="141215"/>
          <w:lang w:val="en-US"/>
        </w:rPr>
      </w:pPr>
    </w:p>
    <w:p w14:paraId="026DDBF2" w14:textId="77777777" w:rsidR="00C4478F" w:rsidRDefault="00C4478F" w:rsidP="00C4478F">
      <w:pPr>
        <w:rPr>
          <w:rFonts w:asciiTheme="minorHAnsi" w:hAnsiTheme="minorHAnsi" w:cstheme="minorHAnsi"/>
          <w:b/>
          <w:bCs/>
          <w:color w:val="141215"/>
          <w:lang w:val="en-US"/>
        </w:rPr>
      </w:pPr>
    </w:p>
    <w:p w14:paraId="5FBD9E35" w14:textId="77777777" w:rsidR="00C4478F" w:rsidRDefault="00C4478F" w:rsidP="00C4478F">
      <w:pPr>
        <w:rPr>
          <w:rFonts w:asciiTheme="minorHAnsi" w:hAnsiTheme="minorHAnsi" w:cstheme="minorHAnsi"/>
          <w:b/>
          <w:bCs/>
          <w:color w:val="141215"/>
          <w:lang w:val="en-US"/>
        </w:rPr>
      </w:pPr>
    </w:p>
    <w:p w14:paraId="530A25F6" w14:textId="77777777" w:rsidR="00C4478F" w:rsidRDefault="00C4478F" w:rsidP="00C4478F">
      <w:pPr>
        <w:rPr>
          <w:rFonts w:asciiTheme="minorHAnsi" w:hAnsiTheme="minorHAnsi" w:cstheme="minorHAnsi"/>
          <w:b/>
          <w:bCs/>
          <w:color w:val="141215"/>
          <w:lang w:val="en-US"/>
        </w:rPr>
      </w:pPr>
    </w:p>
    <w:p w14:paraId="0E9C2C08" w14:textId="77777777" w:rsidR="00C4478F" w:rsidRDefault="00C4478F" w:rsidP="00C4478F">
      <w:pPr>
        <w:rPr>
          <w:rFonts w:asciiTheme="minorHAnsi" w:hAnsiTheme="minorHAnsi" w:cstheme="minorHAnsi"/>
          <w:b/>
          <w:bCs/>
          <w:color w:val="141215"/>
          <w:lang w:val="en-US"/>
        </w:rPr>
      </w:pPr>
    </w:p>
    <w:p w14:paraId="115378B5" w14:textId="5640CA42" w:rsidR="002672F7" w:rsidRPr="002672F7" w:rsidRDefault="002672F7" w:rsidP="00C4478F">
      <w:pPr>
        <w:rPr>
          <w:rFonts w:asciiTheme="minorHAnsi" w:eastAsiaTheme="minorHAnsi" w:hAnsiTheme="minorHAnsi" w:cstheme="minorHAnsi"/>
          <w:lang w:val="en-NZ"/>
        </w:rPr>
      </w:pPr>
      <w:r w:rsidRPr="002672F7">
        <w:rPr>
          <w:rFonts w:asciiTheme="minorHAnsi" w:hAnsiTheme="minorHAnsi" w:cstheme="minorHAnsi"/>
          <w:b/>
          <w:bCs/>
          <w:color w:val="141215"/>
          <w:lang w:val="en-US"/>
        </w:rPr>
        <w:lastRenderedPageBreak/>
        <w:t>The Bioethics Roadshow</w:t>
      </w:r>
    </w:p>
    <w:p w14:paraId="268FEA9F" w14:textId="74D3724F" w:rsidR="002672F7" w:rsidRPr="002672F7" w:rsidRDefault="002672F7" w:rsidP="00C4478F">
      <w:pPr>
        <w:rPr>
          <w:rFonts w:asciiTheme="minorHAnsi" w:hAnsiTheme="minorHAnsi" w:cstheme="minorHAnsi"/>
        </w:rPr>
      </w:pPr>
      <w:r w:rsidRPr="002672F7">
        <w:rPr>
          <w:rFonts w:asciiTheme="minorHAnsi" w:hAnsiTheme="minorHAnsi" w:cstheme="minorHAnsi"/>
          <w:color w:val="141215"/>
          <w:lang w:val="en-US"/>
        </w:rPr>
        <w:t xml:space="preserve">The Bioethics Roadshow is an educational initiative that engages intermediate and secondary school students in the exploration of technological and social advances and the impacts these have on individuals and communities.  Involving several thousand students each year in age appropriate groups ranging in size from 30 to 300 students (average 120), the Roadshow seminars are highly interactive, enabling participants to think seriously about contemporary ethical issues, while enjoying lively debate and discussion.  Student evaluations completed at the end of each Roadshow indicate that students find bioethical topics including Artificial Intelligence; science and the criminal mind; ethics and other animals; social media and social responsibility; identity, sexuality and consumerism; environmental ethics; and ethics and sport; highly engaging.  Students report that these issues are not generally addressed in their regular classes.  Significant workshops for 2017 also included </w:t>
      </w:r>
      <w:r w:rsidRPr="002672F7">
        <w:rPr>
          <w:rFonts w:asciiTheme="minorHAnsi" w:hAnsiTheme="minorHAnsi" w:cstheme="minorHAnsi"/>
          <w:i/>
          <w:iCs/>
        </w:rPr>
        <w:t>What Matters to You?’ </w:t>
      </w:r>
      <w:r w:rsidRPr="002672F7">
        <w:rPr>
          <w:rFonts w:asciiTheme="minorHAnsi" w:hAnsiTheme="minorHAnsi" w:cstheme="minorHAnsi"/>
        </w:rPr>
        <w:t>and</w:t>
      </w:r>
      <w:r w:rsidRPr="002672F7">
        <w:rPr>
          <w:rFonts w:asciiTheme="minorHAnsi" w:hAnsiTheme="minorHAnsi" w:cstheme="minorHAnsi"/>
          <w:i/>
          <w:iCs/>
        </w:rPr>
        <w:t xml:space="preserve"> </w:t>
      </w:r>
      <w:r w:rsidRPr="002672F7">
        <w:rPr>
          <w:rFonts w:asciiTheme="minorHAnsi" w:hAnsiTheme="minorHAnsi" w:cstheme="minorHAnsi"/>
        </w:rPr>
        <w:t>‘</w:t>
      </w:r>
      <w:r w:rsidRPr="002672F7">
        <w:rPr>
          <w:rFonts w:asciiTheme="minorHAnsi" w:hAnsiTheme="minorHAnsi" w:cstheme="minorHAnsi"/>
          <w:i/>
          <w:iCs/>
        </w:rPr>
        <w:t>Building Community in Aotearoa: Reorient: Reconcile: Respect’</w:t>
      </w:r>
      <w:r w:rsidRPr="002672F7">
        <w:rPr>
          <w:rFonts w:asciiTheme="minorHAnsi" w:hAnsiTheme="minorHAnsi" w:cstheme="minorHAnsi"/>
        </w:rPr>
        <w:t xml:space="preserve">, a workshop exploring the relevance of </w:t>
      </w:r>
      <w:r w:rsidRPr="002672F7">
        <w:rPr>
          <w:rFonts w:asciiTheme="minorHAnsi" w:hAnsiTheme="minorHAnsi" w:cstheme="minorHAnsi"/>
          <w:color w:val="000000"/>
          <w:lang w:val="en-GB"/>
        </w:rPr>
        <w:t>He Whakaputanga o Te Rangatiratanga o Nu Tireni (1835), Te Tiriti o Waitangi (1840) and the Women’s Suffrage Petition (Te Petihana Whakamana Pōti Wahine) in contemporary New Zealand.</w:t>
      </w:r>
      <w:r w:rsidRPr="002672F7">
        <w:rPr>
          <w:rFonts w:asciiTheme="minorHAnsi" w:hAnsiTheme="minorHAnsi" w:cstheme="minorHAnsi"/>
          <w:b/>
          <w:bCs/>
          <w:i/>
          <w:iCs/>
          <w:color w:val="000000"/>
          <w:bdr w:val="none" w:sz="0" w:space="0" w:color="auto" w:frame="1"/>
          <w:lang w:val="en-GB"/>
        </w:rPr>
        <w:t> </w:t>
      </w:r>
    </w:p>
    <w:p w14:paraId="02FFD9FD" w14:textId="1FC5F4E9" w:rsidR="002672F7" w:rsidRPr="002672F7" w:rsidRDefault="002672F7" w:rsidP="00C4478F">
      <w:pPr>
        <w:spacing w:before="100" w:beforeAutospacing="1" w:after="100" w:afterAutospacing="1"/>
        <w:rPr>
          <w:rFonts w:asciiTheme="minorHAnsi" w:hAnsiTheme="minorHAnsi" w:cstheme="minorHAnsi"/>
        </w:rPr>
      </w:pPr>
      <w:r w:rsidRPr="002672F7">
        <w:rPr>
          <w:rFonts w:asciiTheme="minorHAnsi" w:hAnsiTheme="minorHAnsi" w:cstheme="minorHAnsi"/>
          <w:color w:val="141215"/>
          <w:lang w:val="en-US"/>
        </w:rPr>
        <w:t>Facilitated by the Centre for Science and Citizenship, an independent charitable trust, the Roadshow has been supported by the ICBC since its inception.  Through external funding the Roadshow has been able to facilitate </w:t>
      </w:r>
      <w:r w:rsidRPr="002672F7">
        <w:rPr>
          <w:rFonts w:asciiTheme="minorHAnsi" w:hAnsiTheme="minorHAnsi" w:cstheme="minorHAnsi"/>
        </w:rPr>
        <w:t xml:space="preserve">workshops with students in low decile and geographically isolated areas, and the ICBC has contributed $5,000 pa towards this effort.  In 2017 the directors of the CSC collaborated with Dr John Kleinsman, director of the Nathaniel Centre, to present a series of Teacher Professional Development seminars exploring technologies at the beginning and end of life.  These professional development seminars are scheduled to continue throughout 2018, with the ICBC offering financial assistance for youth workers and teachers from religious schools to attend these professional development workshops (please contact </w:t>
      </w:r>
      <w:hyperlink r:id="rId14" w:history="1">
        <w:r w:rsidRPr="002672F7">
          <w:rPr>
            <w:rStyle w:val="Hyperlink"/>
            <w:rFonts w:asciiTheme="minorHAnsi" w:hAnsiTheme="minorHAnsi" w:cstheme="minorHAnsi"/>
          </w:rPr>
          <w:t>deborah@nzcsc.org</w:t>
        </w:r>
      </w:hyperlink>
      <w:r w:rsidRPr="002672F7">
        <w:rPr>
          <w:rFonts w:asciiTheme="minorHAnsi" w:hAnsiTheme="minorHAnsi" w:cstheme="minorHAnsi"/>
        </w:rPr>
        <w:t xml:space="preserve"> for dates and details). </w:t>
      </w:r>
    </w:p>
    <w:p w14:paraId="607B177D" w14:textId="71FEF536" w:rsidR="0023737A" w:rsidRDefault="002672F7" w:rsidP="00C4478F">
      <w:pPr>
        <w:spacing w:before="100" w:beforeAutospacing="1" w:after="100" w:afterAutospacing="1"/>
        <w:rPr>
          <w:rFonts w:asciiTheme="minorHAnsi" w:hAnsiTheme="minorHAnsi" w:cs="Helvetica Neue Medium"/>
          <w:color w:val="141215"/>
          <w:lang w:val="en-US"/>
        </w:rPr>
      </w:pPr>
      <w:r w:rsidRPr="002672F7">
        <w:rPr>
          <w:rFonts w:asciiTheme="minorHAnsi" w:hAnsiTheme="minorHAnsi" w:cstheme="minorHAnsi"/>
        </w:rPr>
        <w:t xml:space="preserve"> In 2017 the Roadshow began a process of rebranding and will launch as </w:t>
      </w:r>
      <w:r w:rsidRPr="002672F7">
        <w:rPr>
          <w:rFonts w:asciiTheme="minorHAnsi" w:hAnsiTheme="minorHAnsi" w:cstheme="minorHAnsi"/>
          <w:i/>
          <w:iCs/>
        </w:rPr>
        <w:t>Enquiring Minds</w:t>
      </w:r>
      <w:r w:rsidRPr="002672F7">
        <w:rPr>
          <w:rFonts w:asciiTheme="minorHAnsi" w:hAnsiTheme="minorHAnsi" w:cstheme="minorHAnsi"/>
        </w:rPr>
        <w:t xml:space="preserve"> (</w:t>
      </w:r>
      <w:hyperlink r:id="rId15" w:history="1">
        <w:r w:rsidRPr="002672F7">
          <w:rPr>
            <w:rStyle w:val="Hyperlink"/>
            <w:rFonts w:asciiTheme="minorHAnsi" w:hAnsiTheme="minorHAnsi" w:cstheme="minorHAnsi"/>
          </w:rPr>
          <w:t>www.enquiringminds.education</w:t>
        </w:r>
      </w:hyperlink>
      <w:r w:rsidRPr="002672F7">
        <w:rPr>
          <w:rFonts w:asciiTheme="minorHAnsi" w:hAnsiTheme="minorHAnsi" w:cstheme="minorHAnsi"/>
        </w:rPr>
        <w:t>) in March 2018.</w:t>
      </w:r>
      <w:bookmarkEnd w:id="1"/>
    </w:p>
    <w:p w14:paraId="4DDB5E80" w14:textId="77777777" w:rsidR="00C4478F" w:rsidRDefault="00C4478F" w:rsidP="00C4478F">
      <w:pPr>
        <w:rPr>
          <w:rFonts w:asciiTheme="minorHAnsi" w:hAnsiTheme="minorHAnsi"/>
          <w:b/>
        </w:rPr>
      </w:pPr>
    </w:p>
    <w:p w14:paraId="7272ABA0" w14:textId="77777777" w:rsidR="00C4478F" w:rsidRDefault="00C4478F" w:rsidP="00C4478F">
      <w:pPr>
        <w:rPr>
          <w:rFonts w:asciiTheme="minorHAnsi" w:hAnsiTheme="minorHAnsi"/>
          <w:b/>
        </w:rPr>
      </w:pPr>
    </w:p>
    <w:p w14:paraId="442C3E32" w14:textId="77777777" w:rsidR="00C4478F" w:rsidRDefault="00C4478F" w:rsidP="00C4478F">
      <w:pPr>
        <w:rPr>
          <w:rFonts w:asciiTheme="minorHAnsi" w:hAnsiTheme="minorHAnsi"/>
          <w:b/>
        </w:rPr>
      </w:pPr>
    </w:p>
    <w:p w14:paraId="0A25BFEF" w14:textId="77777777" w:rsidR="00C4478F" w:rsidRDefault="00C4478F" w:rsidP="00C4478F">
      <w:pPr>
        <w:rPr>
          <w:rFonts w:asciiTheme="minorHAnsi" w:hAnsiTheme="minorHAnsi"/>
          <w:b/>
        </w:rPr>
      </w:pPr>
    </w:p>
    <w:p w14:paraId="5CD83D8A" w14:textId="77777777" w:rsidR="00C4478F" w:rsidRDefault="00C4478F" w:rsidP="00C4478F">
      <w:pPr>
        <w:rPr>
          <w:rFonts w:asciiTheme="minorHAnsi" w:hAnsiTheme="minorHAnsi"/>
          <w:b/>
        </w:rPr>
      </w:pPr>
    </w:p>
    <w:p w14:paraId="43685A0D" w14:textId="77777777" w:rsidR="00C4478F" w:rsidRDefault="00C4478F" w:rsidP="00C4478F">
      <w:pPr>
        <w:rPr>
          <w:rFonts w:asciiTheme="minorHAnsi" w:hAnsiTheme="minorHAnsi"/>
          <w:b/>
        </w:rPr>
      </w:pPr>
    </w:p>
    <w:p w14:paraId="24E4A1E6" w14:textId="77777777" w:rsidR="00C4478F" w:rsidRDefault="00C4478F" w:rsidP="00C4478F">
      <w:pPr>
        <w:rPr>
          <w:rFonts w:asciiTheme="minorHAnsi" w:hAnsiTheme="minorHAnsi"/>
          <w:b/>
        </w:rPr>
      </w:pPr>
    </w:p>
    <w:p w14:paraId="2928FA3F" w14:textId="77777777" w:rsidR="00C4478F" w:rsidRDefault="00C4478F" w:rsidP="00C4478F">
      <w:pPr>
        <w:rPr>
          <w:rFonts w:asciiTheme="minorHAnsi" w:hAnsiTheme="minorHAnsi"/>
          <w:b/>
        </w:rPr>
      </w:pPr>
    </w:p>
    <w:p w14:paraId="7789ED74" w14:textId="77777777" w:rsidR="00C4478F" w:rsidRDefault="00C4478F" w:rsidP="00C4478F">
      <w:pPr>
        <w:rPr>
          <w:rFonts w:asciiTheme="minorHAnsi" w:hAnsiTheme="minorHAnsi"/>
          <w:b/>
        </w:rPr>
      </w:pPr>
    </w:p>
    <w:p w14:paraId="60052913" w14:textId="37ACB434" w:rsidR="00A47C8F" w:rsidRDefault="006E2F6B" w:rsidP="00C4478F">
      <w:pPr>
        <w:rPr>
          <w:rFonts w:asciiTheme="minorHAnsi" w:hAnsiTheme="minorHAnsi" w:cs="Helvetica Neue Medium"/>
          <w:color w:val="141215"/>
          <w:lang w:val="en-US"/>
        </w:rPr>
      </w:pPr>
      <w:r w:rsidRPr="00230A96">
        <w:rPr>
          <w:rFonts w:asciiTheme="minorHAnsi" w:hAnsiTheme="minorHAnsi"/>
          <w:b/>
        </w:rPr>
        <w:lastRenderedPageBreak/>
        <w:t>Suggested decisions.</w:t>
      </w:r>
      <w:r w:rsidR="00A47C8F" w:rsidRPr="00A47C8F">
        <w:rPr>
          <w:rFonts w:asciiTheme="minorHAnsi" w:hAnsiTheme="minorHAnsi" w:cs="Helvetica Neue Medium"/>
          <w:color w:val="141215"/>
          <w:lang w:val="en-US"/>
        </w:rPr>
        <w:t xml:space="preserve"> </w:t>
      </w:r>
    </w:p>
    <w:p w14:paraId="4A289705" w14:textId="2EFECDD8" w:rsidR="00A47C8F" w:rsidRPr="00230A96" w:rsidRDefault="00A47C8F" w:rsidP="00C4478F">
      <w:pPr>
        <w:rPr>
          <w:rFonts w:asciiTheme="minorHAnsi" w:hAnsiTheme="minorHAnsi" w:cs="Helvetica Neue Medium"/>
          <w:color w:val="141215"/>
          <w:lang w:val="en-US"/>
        </w:rPr>
      </w:pPr>
      <w:r>
        <w:rPr>
          <w:rFonts w:asciiTheme="minorHAnsi" w:hAnsiTheme="minorHAnsi" w:cs="Helvetica Neue Medium"/>
          <w:color w:val="141215"/>
          <w:lang w:val="en-US"/>
        </w:rPr>
        <w:t xml:space="preserve">We would welcome a discussion about how the ICBC and </w:t>
      </w:r>
      <w:r w:rsidRPr="00542973">
        <w:rPr>
          <w:rFonts w:asciiTheme="minorHAnsi" w:hAnsiTheme="minorHAnsi" w:cs="Helvetica Neue Medium"/>
          <w:i/>
          <w:color w:val="141215"/>
          <w:lang w:val="en-US"/>
        </w:rPr>
        <w:t>Enquiring Minds</w:t>
      </w:r>
      <w:r>
        <w:rPr>
          <w:rFonts w:asciiTheme="minorHAnsi" w:hAnsiTheme="minorHAnsi" w:cs="Helvetica Neue Medium"/>
          <w:color w:val="141215"/>
          <w:lang w:val="en-US"/>
        </w:rPr>
        <w:t xml:space="preserve"> can be invited into Anglican Schools, as well as a discussion on resources we can provide through the Social Justice Commission.</w:t>
      </w:r>
    </w:p>
    <w:p w14:paraId="261BBF34" w14:textId="77777777" w:rsidR="006E2F6B" w:rsidRPr="00230A96" w:rsidRDefault="006E2F6B" w:rsidP="00C4478F">
      <w:pPr>
        <w:rPr>
          <w:rFonts w:asciiTheme="minorHAnsi" w:hAnsiTheme="minorHAnsi"/>
          <w:b/>
        </w:rPr>
      </w:pPr>
    </w:p>
    <w:p w14:paraId="118300FD" w14:textId="77777777" w:rsidR="006E2F6B" w:rsidRPr="00230A96" w:rsidRDefault="006E2F6B" w:rsidP="00C4478F">
      <w:pPr>
        <w:pStyle w:val="ListParagraph"/>
        <w:numPr>
          <w:ilvl w:val="0"/>
          <w:numId w:val="3"/>
        </w:numPr>
        <w:rPr>
          <w:rFonts w:asciiTheme="minorHAnsi" w:hAnsiTheme="minorHAnsi"/>
        </w:rPr>
      </w:pPr>
      <w:r w:rsidRPr="00230A96">
        <w:rPr>
          <w:rFonts w:asciiTheme="minorHAnsi" w:hAnsiTheme="minorHAnsi"/>
        </w:rPr>
        <w:t>The Report is received.</w:t>
      </w:r>
    </w:p>
    <w:p w14:paraId="69C9AE3E" w14:textId="3EF0E618" w:rsidR="006E2F6B" w:rsidRPr="003458D7" w:rsidRDefault="006E2F6B" w:rsidP="00C4478F">
      <w:pPr>
        <w:pStyle w:val="ListParagraph"/>
        <w:numPr>
          <w:ilvl w:val="0"/>
          <w:numId w:val="3"/>
        </w:numPr>
        <w:rPr>
          <w:rFonts w:asciiTheme="minorHAnsi" w:hAnsiTheme="minorHAnsi" w:cs="Arial"/>
          <w:bCs/>
        </w:rPr>
      </w:pPr>
      <w:r w:rsidRPr="00706879">
        <w:rPr>
          <w:rFonts w:asciiTheme="minorHAnsi" w:hAnsiTheme="minorHAnsi"/>
        </w:rPr>
        <w:t xml:space="preserve">The </w:t>
      </w:r>
      <w:r w:rsidR="006E3014">
        <w:rPr>
          <w:rFonts w:asciiTheme="minorHAnsi" w:hAnsiTheme="minorHAnsi"/>
        </w:rPr>
        <w:t>Anglican</w:t>
      </w:r>
      <w:r w:rsidRPr="00706879">
        <w:rPr>
          <w:rFonts w:asciiTheme="minorHAnsi" w:hAnsiTheme="minorHAnsi"/>
        </w:rPr>
        <w:t xml:space="preserve"> members of the InterChurch Bioethics Council for the </w:t>
      </w:r>
      <w:r w:rsidR="00C4478F">
        <w:rPr>
          <w:rFonts w:asciiTheme="minorHAnsi" w:hAnsiTheme="minorHAnsi"/>
        </w:rPr>
        <w:t>two</w:t>
      </w:r>
      <w:r w:rsidRPr="00706879">
        <w:rPr>
          <w:rFonts w:asciiTheme="minorHAnsi" w:hAnsiTheme="minorHAnsi"/>
        </w:rPr>
        <w:t xml:space="preserve"> year</w:t>
      </w:r>
      <w:r w:rsidR="00C4478F">
        <w:rPr>
          <w:rFonts w:asciiTheme="minorHAnsi" w:hAnsiTheme="minorHAnsi"/>
        </w:rPr>
        <w:t>s</w:t>
      </w:r>
      <w:r w:rsidRPr="00706879">
        <w:rPr>
          <w:rFonts w:asciiTheme="minorHAnsi" w:hAnsiTheme="minorHAnsi"/>
        </w:rPr>
        <w:t xml:space="preserve"> will be: </w:t>
      </w:r>
      <w:r w:rsidR="006E3014">
        <w:rPr>
          <w:rFonts w:asciiTheme="minorHAnsi" w:hAnsiTheme="minorHAnsi"/>
        </w:rPr>
        <w:t>Graham O’Brien</w:t>
      </w:r>
      <w:r w:rsidRPr="00706879">
        <w:rPr>
          <w:rFonts w:asciiTheme="minorHAnsi" w:hAnsiTheme="minorHAnsi"/>
        </w:rPr>
        <w:t xml:space="preserve"> (Co-chair</w:t>
      </w:r>
      <w:r w:rsidR="006E3014">
        <w:rPr>
          <w:rFonts w:asciiTheme="minorHAnsi" w:hAnsiTheme="minorHAnsi"/>
        </w:rPr>
        <w:t>, Nelson</w:t>
      </w:r>
      <w:r w:rsidR="00B01B0D" w:rsidRPr="00706879">
        <w:rPr>
          <w:rFonts w:asciiTheme="minorHAnsi" w:hAnsiTheme="minorHAnsi"/>
        </w:rPr>
        <w:t>)</w:t>
      </w:r>
      <w:r w:rsidR="00050C77" w:rsidRPr="00706879">
        <w:rPr>
          <w:rFonts w:asciiTheme="minorHAnsi" w:hAnsiTheme="minorHAnsi"/>
        </w:rPr>
        <w:t xml:space="preserve">, </w:t>
      </w:r>
      <w:r w:rsidR="006E3014">
        <w:rPr>
          <w:rFonts w:asciiTheme="minorHAnsi" w:hAnsiTheme="minorHAnsi"/>
        </w:rPr>
        <w:t>Deborah Stevens (Wellington)</w:t>
      </w:r>
      <w:r w:rsidR="00050C77" w:rsidRPr="00706879">
        <w:rPr>
          <w:rFonts w:asciiTheme="minorHAnsi" w:hAnsiTheme="minorHAnsi"/>
        </w:rPr>
        <w:t xml:space="preserve">, </w:t>
      </w:r>
      <w:r w:rsidR="006E3014">
        <w:rPr>
          <w:rFonts w:asciiTheme="minorHAnsi" w:hAnsiTheme="minorHAnsi"/>
        </w:rPr>
        <w:t xml:space="preserve">Nicola Hoggard-Creegan (Auckland), </w:t>
      </w:r>
      <w:r w:rsidR="00050C77" w:rsidRPr="00706879">
        <w:rPr>
          <w:rFonts w:asciiTheme="minorHAnsi" w:hAnsiTheme="minorHAnsi"/>
        </w:rPr>
        <w:t xml:space="preserve">and </w:t>
      </w:r>
      <w:r w:rsidR="006E3014">
        <w:rPr>
          <w:rFonts w:asciiTheme="minorHAnsi" w:hAnsiTheme="minorHAnsi"/>
        </w:rPr>
        <w:t>Paul Reynolds (Tikanga Maori</w:t>
      </w:r>
      <w:r w:rsidR="00542973">
        <w:rPr>
          <w:rFonts w:asciiTheme="minorHAnsi" w:hAnsiTheme="minorHAnsi"/>
        </w:rPr>
        <w:t>, Wellington</w:t>
      </w:r>
      <w:r w:rsidR="006E3014">
        <w:rPr>
          <w:rFonts w:asciiTheme="minorHAnsi" w:hAnsiTheme="minorHAnsi"/>
        </w:rPr>
        <w:t>)</w:t>
      </w:r>
      <w:r w:rsidR="00542973">
        <w:rPr>
          <w:rFonts w:asciiTheme="minorHAnsi" w:hAnsiTheme="minorHAnsi"/>
        </w:rPr>
        <w:t>, Tania Stuart (Auckland).</w:t>
      </w:r>
    </w:p>
    <w:p w14:paraId="1963B912" w14:textId="7D5E1AE6" w:rsidR="00AA479A" w:rsidRDefault="00AA479A" w:rsidP="00C4478F">
      <w:pPr>
        <w:rPr>
          <w:rFonts w:asciiTheme="minorHAnsi" w:hAnsiTheme="minorHAnsi"/>
        </w:rPr>
      </w:pPr>
    </w:p>
    <w:p w14:paraId="1E3AD335" w14:textId="21AC1B1B" w:rsidR="00AA479A" w:rsidRDefault="00AA479A" w:rsidP="00C4478F">
      <w:pPr>
        <w:rPr>
          <w:rFonts w:asciiTheme="minorHAnsi" w:hAnsiTheme="minorHAnsi"/>
        </w:rPr>
      </w:pPr>
      <w:r>
        <w:rPr>
          <w:rFonts w:asciiTheme="minorHAnsi" w:hAnsiTheme="minorHAnsi"/>
        </w:rPr>
        <w:t>We thank the Anglican Church of Aotearoa, New Zealand and Polynesia for their continued support of the ICBC.</w:t>
      </w:r>
    </w:p>
    <w:p w14:paraId="62989061" w14:textId="31015C19" w:rsidR="00542973" w:rsidRDefault="00542973" w:rsidP="00C4478F">
      <w:pPr>
        <w:rPr>
          <w:rFonts w:asciiTheme="minorHAnsi" w:hAnsiTheme="minorHAnsi"/>
        </w:rPr>
      </w:pPr>
    </w:p>
    <w:p w14:paraId="1C37073F" w14:textId="77777777" w:rsidR="00542973" w:rsidRDefault="00542973" w:rsidP="00C4478F">
      <w:pPr>
        <w:rPr>
          <w:rFonts w:asciiTheme="minorHAnsi" w:hAnsiTheme="minorHAnsi"/>
        </w:rPr>
      </w:pPr>
    </w:p>
    <w:p w14:paraId="5658DF6D" w14:textId="217F9A73" w:rsidR="00AA479A" w:rsidRDefault="00AA479A" w:rsidP="00C4478F">
      <w:pPr>
        <w:rPr>
          <w:rFonts w:asciiTheme="minorHAnsi" w:hAnsiTheme="minorHAnsi"/>
        </w:rPr>
      </w:pPr>
    </w:p>
    <w:p w14:paraId="0386E244" w14:textId="3D9B5B53" w:rsidR="00AA479A" w:rsidRDefault="00AA479A" w:rsidP="00C4478F">
      <w:pPr>
        <w:rPr>
          <w:rFonts w:asciiTheme="minorHAnsi" w:hAnsiTheme="minorHAnsi"/>
        </w:rPr>
      </w:pPr>
    </w:p>
    <w:p w14:paraId="0F7F3478" w14:textId="1EF30048" w:rsidR="00542973" w:rsidRDefault="00542973" w:rsidP="00C4478F">
      <w:pPr>
        <w:rPr>
          <w:rFonts w:asciiTheme="minorHAnsi" w:hAnsiTheme="minorHAnsi"/>
        </w:rPr>
      </w:pPr>
    </w:p>
    <w:p w14:paraId="3C02A033" w14:textId="677B8E55" w:rsidR="00542973" w:rsidRDefault="00542973" w:rsidP="00C4478F">
      <w:pPr>
        <w:rPr>
          <w:rFonts w:asciiTheme="minorHAnsi" w:hAnsiTheme="minorHAnsi"/>
        </w:rPr>
      </w:pPr>
    </w:p>
    <w:p w14:paraId="383CB903" w14:textId="7E65FB36" w:rsidR="00542973" w:rsidRDefault="00542973" w:rsidP="00C4478F">
      <w:pPr>
        <w:rPr>
          <w:rFonts w:asciiTheme="minorHAnsi" w:hAnsiTheme="minorHAnsi"/>
        </w:rPr>
      </w:pPr>
    </w:p>
    <w:p w14:paraId="518A17FF" w14:textId="77777777" w:rsidR="00542973" w:rsidRDefault="00542973" w:rsidP="00C4478F">
      <w:pPr>
        <w:rPr>
          <w:rFonts w:asciiTheme="minorHAnsi" w:hAnsiTheme="minorHAnsi"/>
        </w:rPr>
      </w:pPr>
    </w:p>
    <w:p w14:paraId="7415D2AF" w14:textId="172A6C51" w:rsidR="00AA479A" w:rsidRPr="00230A96" w:rsidRDefault="00AA479A" w:rsidP="00C4478F">
      <w:pPr>
        <w:rPr>
          <w:rFonts w:asciiTheme="minorHAnsi" w:hAnsiTheme="minorHAnsi"/>
        </w:rPr>
      </w:pPr>
      <w:r>
        <w:rPr>
          <w:rFonts w:asciiTheme="minorHAnsi" w:hAnsiTheme="minorHAnsi"/>
        </w:rPr>
        <w:t>Rev Dr Barbara Peddie and Rev Dr Graham O’Brien Co-Chairs.</w:t>
      </w:r>
    </w:p>
    <w:sectPr w:rsidR="00AA479A" w:rsidRPr="00230A96" w:rsidSect="00D572D7">
      <w:headerReference w:type="default" r:id="rId16"/>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BA236" w14:textId="77777777" w:rsidR="00AA53E6" w:rsidRDefault="00AA53E6" w:rsidP="007D3A53">
      <w:r>
        <w:separator/>
      </w:r>
    </w:p>
  </w:endnote>
  <w:endnote w:type="continuationSeparator" w:id="0">
    <w:p w14:paraId="77EFE766" w14:textId="77777777" w:rsidR="00AA53E6" w:rsidRDefault="00AA53E6" w:rsidP="007D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Helvetica Neue Medium">
    <w:charset w:val="00"/>
    <w:family w:val="auto"/>
    <w:pitch w:val="variable"/>
    <w:sig w:usb0="8000000F" w:usb1="10002042"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0FD8" w14:textId="77777777" w:rsidR="0023737A" w:rsidRDefault="0023737A" w:rsidP="00D572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95BA5F" w14:textId="77777777" w:rsidR="0023737A" w:rsidRDefault="0023737A" w:rsidP="00D57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84ED" w14:textId="7B8D14BE" w:rsidR="0023737A" w:rsidRPr="00D572D7" w:rsidRDefault="0023737A" w:rsidP="0023737A">
    <w:pPr>
      <w:pStyle w:val="Footer"/>
      <w:framePr w:wrap="around" w:vAnchor="text" w:hAnchor="margin" w:xAlign="right" w:y="1"/>
      <w:rPr>
        <w:rStyle w:val="PageNumber"/>
        <w:sz w:val="20"/>
        <w:szCs w:val="20"/>
      </w:rPr>
    </w:pPr>
    <w:r w:rsidRPr="00D572D7">
      <w:rPr>
        <w:rStyle w:val="PageNumber"/>
        <w:sz w:val="20"/>
        <w:szCs w:val="20"/>
      </w:rPr>
      <w:fldChar w:fldCharType="begin"/>
    </w:r>
    <w:r w:rsidRPr="00D572D7">
      <w:rPr>
        <w:rStyle w:val="PageNumber"/>
        <w:sz w:val="20"/>
        <w:szCs w:val="20"/>
      </w:rPr>
      <w:instrText xml:space="preserve">PAGE  </w:instrText>
    </w:r>
    <w:r w:rsidRPr="00D572D7">
      <w:rPr>
        <w:rStyle w:val="PageNumber"/>
        <w:sz w:val="20"/>
        <w:szCs w:val="20"/>
      </w:rPr>
      <w:fldChar w:fldCharType="separate"/>
    </w:r>
    <w:r w:rsidR="00401F8F">
      <w:rPr>
        <w:rStyle w:val="PageNumber"/>
        <w:noProof/>
        <w:sz w:val="20"/>
        <w:szCs w:val="20"/>
      </w:rPr>
      <w:t>4</w:t>
    </w:r>
    <w:r w:rsidRPr="00D572D7">
      <w:rPr>
        <w:rStyle w:val="PageNumber"/>
        <w:sz w:val="20"/>
        <w:szCs w:val="20"/>
      </w:rPr>
      <w:fldChar w:fldCharType="end"/>
    </w:r>
  </w:p>
  <w:p w14:paraId="43F75067" w14:textId="77777777" w:rsidR="0023737A" w:rsidRPr="00230A96" w:rsidRDefault="00401F8F" w:rsidP="00D572D7">
    <w:pPr>
      <w:pStyle w:val="Footer"/>
      <w:pBdr>
        <w:top w:val="thinThickSmallGap" w:sz="24" w:space="1" w:color="622423"/>
      </w:pBdr>
      <w:tabs>
        <w:tab w:val="right" w:pos="9360"/>
      </w:tabs>
      <w:ind w:right="360"/>
      <w:rPr>
        <w:rFonts w:asciiTheme="minorHAnsi" w:hAnsiTheme="minorHAnsi"/>
      </w:rPr>
    </w:pPr>
    <w:hyperlink r:id="rId1" w:history="1">
      <w:r w:rsidR="0023737A" w:rsidRPr="00230A96">
        <w:rPr>
          <w:rStyle w:val="Hyperlink"/>
          <w:rFonts w:asciiTheme="minorHAnsi" w:hAnsiTheme="minorHAnsi"/>
        </w:rPr>
        <w:t>www.interchurchbioethics.org.nz</w:t>
      </w:r>
    </w:hyperlink>
  </w:p>
  <w:p w14:paraId="01D4488D" w14:textId="77777777" w:rsidR="0023737A" w:rsidRPr="00230A96" w:rsidRDefault="00401F8F" w:rsidP="00D572D7">
    <w:pPr>
      <w:rPr>
        <w:rFonts w:asciiTheme="minorHAnsi" w:eastAsia="Times New Roman" w:hAnsiTheme="minorHAnsi"/>
      </w:rPr>
    </w:pPr>
    <w:hyperlink r:id="rId2" w:anchor="!/InterChurchBioethicsCouncil?fref=ts" w:history="1">
      <w:r w:rsidR="0023737A" w:rsidRPr="00230A96">
        <w:rPr>
          <w:rStyle w:val="Hyperlink"/>
          <w:rFonts w:asciiTheme="minorHAnsi" w:eastAsia="Times New Roman" w:hAnsiTheme="minorHAnsi" w:cs="Tahoma"/>
        </w:rPr>
        <w:t>https://www.facebook.com/#!/InterChurchBioethicsCouncil?fref=ts</w:t>
      </w:r>
    </w:hyperlink>
  </w:p>
  <w:p w14:paraId="47F0077D" w14:textId="77777777" w:rsidR="0023737A" w:rsidRDefault="0023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EDE01" w14:textId="77777777" w:rsidR="00AA53E6" w:rsidRDefault="00AA53E6" w:rsidP="007D3A53">
      <w:r>
        <w:separator/>
      </w:r>
    </w:p>
  </w:footnote>
  <w:footnote w:type="continuationSeparator" w:id="0">
    <w:p w14:paraId="04E03B6F" w14:textId="77777777" w:rsidR="00AA53E6" w:rsidRDefault="00AA53E6" w:rsidP="007D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3FA4" w14:textId="77777777" w:rsidR="0023737A" w:rsidRDefault="00401F8F">
    <w:pPr>
      <w:pStyle w:val="Header"/>
    </w:pPr>
    <w:r>
      <w:rPr>
        <w:noProof/>
        <w:lang w:val="en-US"/>
      </w:rPr>
      <w:pict w14:anchorId="45319897">
        <v:rect id="Rectangle 7" o:spid="_x0000_s2049" style="position:absolute;margin-left:306pt;margin-top:27pt;width:81pt;height:27pt;z-index:251659264;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8zB3gCAACXBQAADgAAAGRycy9lMm9Eb2MueG1srFTdT9swEH+ftP/B8vtIW7oVKlJUgZgmIUDA&#10;xLPr2K0lx+ed3abdX7+zk6YdQ0JCe3Huct+/+7i43NaWbRQGA67kw5MBZ8pJqIxblvzn882XM85C&#10;FK4SFpwq+U4Ffjn7/Omi8VM1ghXYSiEjJy5MG1/yVYx+WhRBrlQtwgl45UioAWsRicVlUaFoyHtt&#10;i9Fg8K1oACuPIFUI9Pe6FfJZ9q+1kvFe66AisyWn3GJ+Mb+L9BazCzFdovArI7s0xAeyqIVxFLR3&#10;dS2iYGs0/7iqjUQIoOOJhLoArY1UuQaqZjh4Vc3TSniVayFwgu9hCv/PrbzbPCAzVcknnDlRU4se&#10;CTThllaxSYKn8WFKWk/+ATsuEJlq3Wqs05eqYNsM6a6HVG0jk/RzOBidTQaEvCTZ6Xh0TjS5KQ7W&#10;HkP8rqBmiSg5UvSMpNjchtiq7lVSsADWVDfG2sykMVFXFtlGUIMXy2Hn/C8t6z5kSDm2lirPUZdN&#10;gqMFIFNxZ1Xybt2j0oRjKjmnnyf4kJqQUrm4Ty9rJzNNhfSGp+8bdvrJtM2qNx69b9xb5MjgYm9c&#10;Gwf4lgPbp6xbfWrdUd2JXEC1oxFCaHcreHljqJO3IsQHgbRM1Hw6EPGeHm2hKTl0FGcrwN9v/U/6&#10;NOMk5ayh5Sx5+LUWqDizPxxN//lwPE7bnJnx18mIGDyWLI4lbl1fAY3HkE6Rl5lM+tHuSY1Qv9Ad&#10;maeoJBJOUuySy4h75iq2R4MukVTzeVajDfYi3ronL/ddT5P6vH0R6LtxjrQId7BfZDF9NdWtbuqH&#10;g/k6gjZ55A+4dnjT9uel6S5VOi/HfNY63NPZHwAAAP//AwBQSwMEFAAGAAgAAAAhAOvUlObgAAAA&#10;CgEAAA8AAABkcnMvZG93bnJldi54bWxMj0FPwzAMhe9I/IfISNxYsgHbWppOgOCAtAOMadoxa0xb&#10;SJyqybbu3+Od4GRb7+n5e8Vi8E4csI9tIA3jkQKBVAXbUq1h/fl6MwcRkyFrXCDUcMIIi/LyojC5&#10;DUf6wMMq1YJDKOZGQ5NSl0sZqwa9iaPQIbH2FXpvEp99LW1vjhzunZwoNZXetMQfGtPhc4PVz2rv&#10;NdD75u2l/z6lZVT1MnNP2e12m2l9fTU8PoBIOKQ/M5zxGR1KZtqFPdkonIbpeMJdkob7O55smM3O&#10;y46daq5AloX8X6H8BQAA//8DAFBLAQItABQABgAIAAAAIQDkmcPA+wAAAOEBAAATAAAAAAAAAAAA&#10;AAAAAAAAAABbQ29udGVudF9UeXBlc10ueG1sUEsBAi0AFAAGAAgAAAAhACOyauHXAAAAlAEAAAsA&#10;AAAAAAAAAAAAAAAALAEAAF9yZWxzLy5yZWxzUEsBAi0AFAAGAAgAAAAhANzvMwd4AgAAlwUAAA4A&#10;AAAAAAAAAAAAAAAALAIAAGRycy9lMm9Eb2MueG1sUEsBAi0AFAAGAAgAAAAhAOvUlObgAAAACgEA&#10;AA8AAAAAAAAAAAAAAAAA0AQAAGRycy9kb3ducmV2LnhtbFBLBQYAAAAABAAEAPMAAADdBQAAAAA=&#10;" fillcolor="white [3212]" strokecolor="white [3212]"/>
      </w:pict>
    </w:r>
    <w:r w:rsidR="0023737A">
      <w:rPr>
        <w:noProof/>
        <w:lang w:val="en-NZ" w:eastAsia="en-NZ"/>
      </w:rPr>
      <w:drawing>
        <wp:anchor distT="0" distB="0" distL="114300" distR="114300" simplePos="0" relativeHeight="251658240" behindDoc="0" locked="0" layoutInCell="1" allowOverlap="1" wp14:anchorId="1AB7C368" wp14:editId="16D02B80">
          <wp:simplePos x="0" y="0"/>
          <wp:positionH relativeFrom="column">
            <wp:posOffset>171450</wp:posOffset>
          </wp:positionH>
          <wp:positionV relativeFrom="paragraph">
            <wp:posOffset>-85725</wp:posOffset>
          </wp:positionV>
          <wp:extent cx="5734050" cy="971550"/>
          <wp:effectExtent l="0" t="0" r="6350" b="0"/>
          <wp:wrapThrough wrapText="bothSides">
            <wp:wrapPolygon edited="0">
              <wp:start x="0" y="0"/>
              <wp:lineTo x="0" y="20894"/>
              <wp:lineTo x="21528" y="20894"/>
              <wp:lineTo x="21528" y="0"/>
              <wp:lineTo x="0" y="0"/>
            </wp:wrapPolygon>
          </wp:wrapThrough>
          <wp:docPr id="6" name="Picture 6" descr="counci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A86"/>
    <w:multiLevelType w:val="hybridMultilevel"/>
    <w:tmpl w:val="8300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7BF5"/>
    <w:multiLevelType w:val="hybridMultilevel"/>
    <w:tmpl w:val="6ECE77C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9CA06BB"/>
    <w:multiLevelType w:val="hybridMultilevel"/>
    <w:tmpl w:val="E68C1CA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1E03330"/>
    <w:multiLevelType w:val="hybridMultilevel"/>
    <w:tmpl w:val="E4529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A2E6549"/>
    <w:multiLevelType w:val="hybridMultilevel"/>
    <w:tmpl w:val="1A962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C1FC4"/>
    <w:multiLevelType w:val="hybridMultilevel"/>
    <w:tmpl w:val="5DCE2E64"/>
    <w:lvl w:ilvl="0" w:tplc="CEA2A500">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2BACE964">
      <w:start w:val="1"/>
      <w:numFmt w:val="lowerRoman"/>
      <w:lvlText w:val="%3."/>
      <w:lvlJc w:val="right"/>
      <w:pPr>
        <w:ind w:left="2160" w:hanging="180"/>
      </w:pPr>
      <w:rPr>
        <w:b w:val="0"/>
      </w:r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700A73B8"/>
    <w:multiLevelType w:val="hybridMultilevel"/>
    <w:tmpl w:val="78969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3A53"/>
    <w:rsid w:val="00036799"/>
    <w:rsid w:val="00050C77"/>
    <w:rsid w:val="000B5FB2"/>
    <w:rsid w:val="000C5347"/>
    <w:rsid w:val="001431B4"/>
    <w:rsid w:val="00147A8E"/>
    <w:rsid w:val="00163F78"/>
    <w:rsid w:val="0017197E"/>
    <w:rsid w:val="001C2907"/>
    <w:rsid w:val="001F6DCC"/>
    <w:rsid w:val="001F7831"/>
    <w:rsid w:val="002135A9"/>
    <w:rsid w:val="0021536B"/>
    <w:rsid w:val="00230A96"/>
    <w:rsid w:val="0023737A"/>
    <w:rsid w:val="00260AAB"/>
    <w:rsid w:val="002672F7"/>
    <w:rsid w:val="00280808"/>
    <w:rsid w:val="00287E03"/>
    <w:rsid w:val="00293D22"/>
    <w:rsid w:val="002E5F50"/>
    <w:rsid w:val="00316D6F"/>
    <w:rsid w:val="00325463"/>
    <w:rsid w:val="003458D7"/>
    <w:rsid w:val="003B75C3"/>
    <w:rsid w:val="003C7D2C"/>
    <w:rsid w:val="003E69AB"/>
    <w:rsid w:val="00401F8F"/>
    <w:rsid w:val="004067B8"/>
    <w:rsid w:val="00460F13"/>
    <w:rsid w:val="00490BEB"/>
    <w:rsid w:val="00491F40"/>
    <w:rsid w:val="00542973"/>
    <w:rsid w:val="005A2511"/>
    <w:rsid w:val="006961D3"/>
    <w:rsid w:val="006A4CF4"/>
    <w:rsid w:val="006E2F6B"/>
    <w:rsid w:val="006E3014"/>
    <w:rsid w:val="006E492F"/>
    <w:rsid w:val="00706879"/>
    <w:rsid w:val="007814D2"/>
    <w:rsid w:val="0078193F"/>
    <w:rsid w:val="007A20B0"/>
    <w:rsid w:val="007B3720"/>
    <w:rsid w:val="007C52EA"/>
    <w:rsid w:val="007D3A53"/>
    <w:rsid w:val="00823170"/>
    <w:rsid w:val="00830B8F"/>
    <w:rsid w:val="008D5B8C"/>
    <w:rsid w:val="008F5D67"/>
    <w:rsid w:val="009062BD"/>
    <w:rsid w:val="009070E4"/>
    <w:rsid w:val="00910E15"/>
    <w:rsid w:val="009119FD"/>
    <w:rsid w:val="009A680C"/>
    <w:rsid w:val="009B0BD2"/>
    <w:rsid w:val="009F7793"/>
    <w:rsid w:val="00A004B3"/>
    <w:rsid w:val="00A47C8F"/>
    <w:rsid w:val="00A55CAC"/>
    <w:rsid w:val="00A6377C"/>
    <w:rsid w:val="00AA479A"/>
    <w:rsid w:val="00AA53E6"/>
    <w:rsid w:val="00B01B0D"/>
    <w:rsid w:val="00B36A91"/>
    <w:rsid w:val="00B85550"/>
    <w:rsid w:val="00B95B09"/>
    <w:rsid w:val="00BD51B4"/>
    <w:rsid w:val="00C4478F"/>
    <w:rsid w:val="00C55C11"/>
    <w:rsid w:val="00C77DA1"/>
    <w:rsid w:val="00CA57F3"/>
    <w:rsid w:val="00CB2766"/>
    <w:rsid w:val="00D572D7"/>
    <w:rsid w:val="00D94BAB"/>
    <w:rsid w:val="00DE3F35"/>
    <w:rsid w:val="00DF0F5E"/>
    <w:rsid w:val="00DF5AA2"/>
    <w:rsid w:val="00E115CC"/>
    <w:rsid w:val="00E94313"/>
    <w:rsid w:val="00EA6001"/>
    <w:rsid w:val="00EA6ABD"/>
    <w:rsid w:val="00EB679D"/>
    <w:rsid w:val="00EB6A50"/>
    <w:rsid w:val="00EC7F10"/>
    <w:rsid w:val="00F16F78"/>
    <w:rsid w:val="00F709F5"/>
    <w:rsid w:val="00F9197A"/>
    <w:rsid w:val="00F925F2"/>
    <w:rsid w:val="00F96E1B"/>
    <w:rsid w:val="00FE19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8EA64B"/>
  <w15:docId w15:val="{70300ACF-557F-4E97-8FFF-63A93A58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A53"/>
    <w:pPr>
      <w:spacing w:line="240" w:lineRule="auto"/>
      <w:ind w:firstLine="0"/>
      <w:jc w:val="left"/>
    </w:pPr>
    <w:rPr>
      <w:rFonts w:ascii="Cambria" w:eastAsia="MS Mincho" w:hAnsi="Cambria"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D3A53"/>
    <w:rPr>
      <w:rFonts w:ascii="Times New Roman" w:eastAsia="Times New Roman" w:hAnsi="Times New Roman"/>
      <w:sz w:val="20"/>
      <w:szCs w:val="20"/>
      <w:lang w:val="en-NZ" w:eastAsia="en-GB"/>
    </w:rPr>
  </w:style>
  <w:style w:type="character" w:customStyle="1" w:styleId="FootnoteTextChar">
    <w:name w:val="Footnote Text Char"/>
    <w:basedOn w:val="DefaultParagraphFont"/>
    <w:link w:val="FootnoteText"/>
    <w:semiHidden/>
    <w:rsid w:val="007D3A53"/>
    <w:rPr>
      <w:rFonts w:ascii="Times New Roman" w:eastAsia="Times New Roman" w:hAnsi="Times New Roman" w:cs="Times New Roman"/>
      <w:sz w:val="20"/>
      <w:szCs w:val="20"/>
      <w:lang w:val="en-NZ" w:eastAsia="en-GB"/>
    </w:rPr>
  </w:style>
  <w:style w:type="character" w:styleId="FootnoteReference">
    <w:name w:val="footnote reference"/>
    <w:semiHidden/>
    <w:unhideWhenUsed/>
    <w:rsid w:val="007D3A53"/>
    <w:rPr>
      <w:vertAlign w:val="superscript"/>
    </w:rPr>
  </w:style>
  <w:style w:type="character" w:styleId="Hyperlink">
    <w:name w:val="Hyperlink"/>
    <w:basedOn w:val="DefaultParagraphFont"/>
    <w:uiPriority w:val="99"/>
    <w:unhideWhenUsed/>
    <w:rsid w:val="007D3A53"/>
    <w:rPr>
      <w:color w:val="0000FF" w:themeColor="hyperlink"/>
      <w:u w:val="single"/>
    </w:rPr>
  </w:style>
  <w:style w:type="paragraph" w:styleId="ListParagraph">
    <w:name w:val="List Paragraph"/>
    <w:basedOn w:val="Normal"/>
    <w:uiPriority w:val="34"/>
    <w:qFormat/>
    <w:rsid w:val="000C5347"/>
    <w:pPr>
      <w:ind w:left="720"/>
      <w:contextualSpacing/>
    </w:pPr>
  </w:style>
  <w:style w:type="paragraph" w:customStyle="1" w:styleId="yiv4687012426msonormal">
    <w:name w:val="yiv4687012426msonormal"/>
    <w:basedOn w:val="Normal"/>
    <w:rsid w:val="006A4CF4"/>
    <w:pPr>
      <w:spacing w:before="100" w:beforeAutospacing="1" w:after="100" w:afterAutospacing="1"/>
    </w:pPr>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E2F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2F6B"/>
    <w:rPr>
      <w:rFonts w:ascii="Lucida Grande" w:eastAsia="MS Mincho" w:hAnsi="Lucida Grande" w:cs="Lucida Grande"/>
      <w:sz w:val="18"/>
      <w:szCs w:val="18"/>
      <w:lang w:val="en-AU"/>
    </w:rPr>
  </w:style>
  <w:style w:type="paragraph" w:styleId="Footer">
    <w:name w:val="footer"/>
    <w:basedOn w:val="Normal"/>
    <w:link w:val="FooterChar"/>
    <w:uiPriority w:val="99"/>
    <w:unhideWhenUsed/>
    <w:rsid w:val="00DE3F35"/>
    <w:pPr>
      <w:tabs>
        <w:tab w:val="center" w:pos="4320"/>
        <w:tab w:val="right" w:pos="8640"/>
      </w:tabs>
    </w:pPr>
  </w:style>
  <w:style w:type="character" w:customStyle="1" w:styleId="FooterChar">
    <w:name w:val="Footer Char"/>
    <w:basedOn w:val="DefaultParagraphFont"/>
    <w:link w:val="Footer"/>
    <w:uiPriority w:val="99"/>
    <w:rsid w:val="00DE3F35"/>
    <w:rPr>
      <w:rFonts w:ascii="Cambria" w:eastAsia="MS Mincho" w:hAnsi="Cambria" w:cs="Times New Roman"/>
      <w:sz w:val="24"/>
      <w:szCs w:val="24"/>
      <w:lang w:val="en-AU"/>
    </w:rPr>
  </w:style>
  <w:style w:type="character" w:styleId="PageNumber">
    <w:name w:val="page number"/>
    <w:basedOn w:val="DefaultParagraphFont"/>
    <w:uiPriority w:val="99"/>
    <w:semiHidden/>
    <w:unhideWhenUsed/>
    <w:rsid w:val="00DE3F35"/>
  </w:style>
  <w:style w:type="paragraph" w:styleId="Header">
    <w:name w:val="header"/>
    <w:basedOn w:val="Normal"/>
    <w:link w:val="HeaderChar"/>
    <w:uiPriority w:val="99"/>
    <w:unhideWhenUsed/>
    <w:rsid w:val="00D572D7"/>
    <w:pPr>
      <w:tabs>
        <w:tab w:val="center" w:pos="4320"/>
        <w:tab w:val="right" w:pos="8640"/>
      </w:tabs>
    </w:pPr>
  </w:style>
  <w:style w:type="character" w:customStyle="1" w:styleId="HeaderChar">
    <w:name w:val="Header Char"/>
    <w:basedOn w:val="DefaultParagraphFont"/>
    <w:link w:val="Header"/>
    <w:uiPriority w:val="99"/>
    <w:rsid w:val="00D572D7"/>
    <w:rPr>
      <w:rFonts w:ascii="Cambria" w:eastAsia="MS Mincho" w:hAnsi="Cambria" w:cs="Times New Roman"/>
      <w:sz w:val="24"/>
      <w:szCs w:val="24"/>
      <w:lang w:val="en-AU"/>
    </w:rPr>
  </w:style>
  <w:style w:type="paragraph" w:customStyle="1" w:styleId="Pa3">
    <w:name w:val="Pa3"/>
    <w:basedOn w:val="Normal"/>
    <w:next w:val="Normal"/>
    <w:uiPriority w:val="99"/>
    <w:rsid w:val="00706879"/>
    <w:pPr>
      <w:autoSpaceDE w:val="0"/>
      <w:autoSpaceDN w:val="0"/>
      <w:adjustRightInd w:val="0"/>
      <w:spacing w:line="241" w:lineRule="atLeast"/>
    </w:pPr>
    <w:rPr>
      <w:rFonts w:ascii="Helvetica" w:eastAsiaTheme="minorHAnsi" w:hAnsi="Helvetica" w:cstheme="minorBidi"/>
      <w:lang w:val="en-NZ"/>
    </w:rPr>
  </w:style>
  <w:style w:type="character" w:customStyle="1" w:styleId="A6">
    <w:name w:val="A6"/>
    <w:uiPriority w:val="99"/>
    <w:rsid w:val="00706879"/>
    <w:rPr>
      <w:rFonts w:cs="Helvetica"/>
      <w:b/>
      <w:bCs/>
      <w:color w:val="000000"/>
      <w:sz w:val="20"/>
      <w:szCs w:val="20"/>
    </w:rPr>
  </w:style>
  <w:style w:type="paragraph" w:styleId="PlainText">
    <w:name w:val="Plain Text"/>
    <w:basedOn w:val="Normal"/>
    <w:link w:val="PlainTextChar"/>
    <w:uiPriority w:val="99"/>
    <w:semiHidden/>
    <w:unhideWhenUsed/>
    <w:rsid w:val="00230A96"/>
    <w:rPr>
      <w:rFonts w:ascii="Calibri" w:eastAsiaTheme="minorHAnsi" w:hAnsi="Calibri" w:cstheme="minorBidi"/>
      <w:sz w:val="22"/>
      <w:szCs w:val="21"/>
      <w:lang w:val="en-NZ"/>
    </w:rPr>
  </w:style>
  <w:style w:type="character" w:customStyle="1" w:styleId="PlainTextChar">
    <w:name w:val="Plain Text Char"/>
    <w:basedOn w:val="DefaultParagraphFont"/>
    <w:link w:val="PlainText"/>
    <w:uiPriority w:val="99"/>
    <w:semiHidden/>
    <w:rsid w:val="00230A96"/>
    <w:rPr>
      <w:rFonts w:ascii="Calibri" w:hAnsi="Calibri"/>
      <w:szCs w:val="21"/>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532253">
      <w:bodyDiv w:val="1"/>
      <w:marLeft w:val="0"/>
      <w:marRight w:val="0"/>
      <w:marTop w:val="0"/>
      <w:marBottom w:val="0"/>
      <w:divBdr>
        <w:top w:val="none" w:sz="0" w:space="0" w:color="auto"/>
        <w:left w:val="none" w:sz="0" w:space="0" w:color="auto"/>
        <w:bottom w:val="none" w:sz="0" w:space="0" w:color="auto"/>
        <w:right w:val="none" w:sz="0" w:space="0" w:color="auto"/>
      </w:divBdr>
    </w:div>
    <w:div w:id="1349019021">
      <w:bodyDiv w:val="1"/>
      <w:marLeft w:val="0"/>
      <w:marRight w:val="0"/>
      <w:marTop w:val="0"/>
      <w:marBottom w:val="0"/>
      <w:divBdr>
        <w:top w:val="none" w:sz="0" w:space="0" w:color="auto"/>
        <w:left w:val="none" w:sz="0" w:space="0" w:color="auto"/>
        <w:bottom w:val="none" w:sz="0" w:space="0" w:color="auto"/>
        <w:right w:val="none" w:sz="0" w:space="0" w:color="auto"/>
      </w:divBdr>
    </w:div>
    <w:div w:id="1474904650">
      <w:bodyDiv w:val="1"/>
      <w:marLeft w:val="0"/>
      <w:marRight w:val="0"/>
      <w:marTop w:val="0"/>
      <w:marBottom w:val="0"/>
      <w:divBdr>
        <w:top w:val="none" w:sz="0" w:space="0" w:color="auto"/>
        <w:left w:val="none" w:sz="0" w:space="0" w:color="auto"/>
        <w:bottom w:val="none" w:sz="0" w:space="0" w:color="auto"/>
        <w:right w:val="none" w:sz="0" w:space="0" w:color="auto"/>
      </w:divBdr>
    </w:div>
    <w:div w:id="16902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rchurchbioethics.org.n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erchurchbioethics.org.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InterChurchBioethicsCouncil" TargetMode="External"/><Relationship Id="rId5" Type="http://schemas.openxmlformats.org/officeDocument/2006/relationships/styles" Target="styles.xml"/><Relationship Id="rId15" Type="http://schemas.openxmlformats.org/officeDocument/2006/relationships/hyperlink" Target="http://www.enquiringminds.education/" TargetMode="External"/><Relationship Id="rId10" Type="http://schemas.openxmlformats.org/officeDocument/2006/relationships/hyperlink" Target="http://www.interchurchbioethics.org.n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borah@nzcsc.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acebook.com/" TargetMode="External"/><Relationship Id="rId1" Type="http://schemas.openxmlformats.org/officeDocument/2006/relationships/hyperlink" Target="http://www.Interchurchbioethic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CDC92E3F-4A86-477D-BE99-7B846B419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5FD47-188D-4706-B1A1-0042D15AB5C9}">
  <ds:schemaRefs>
    <ds:schemaRef ds:uri="http://schemas.microsoft.com/sharepoint/v3/contenttype/forms"/>
  </ds:schemaRefs>
</ds:datastoreItem>
</file>

<file path=customXml/itemProps3.xml><?xml version="1.0" encoding="utf-8"?>
<ds:datastoreItem xmlns:ds="http://schemas.openxmlformats.org/officeDocument/2006/customXml" ds:itemID="{47756510-A2BC-42D7-8E98-07F0D447B887}">
  <ds:schemaRefs>
    <ds:schemaRef ds:uri="http://purl.org/dc/elements/1.1/"/>
    <ds:schemaRef ds:uri="http://schemas.microsoft.com/office/infopath/2007/PartnerControls"/>
    <ds:schemaRef ds:uri="http://purl.org/dc/dcmitype/"/>
    <ds:schemaRef ds:uri="cb32b36e-1ca9-4009-987b-c8d3bf69da51"/>
    <ds:schemaRef ds:uri="http://schemas.microsoft.com/office/2006/documentManagement/types"/>
    <ds:schemaRef ds:uri="http://purl.org/dc/terms/"/>
    <ds:schemaRef ds:uri="http://www.w3.org/XML/1998/namespace"/>
    <ds:schemaRef ds:uri="http://schemas.openxmlformats.org/package/2006/metadata/core-properties"/>
    <ds:schemaRef ds:uri="4fb0e633-e10e-4f72-bd97-71b29ba6a1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Marissa Alix</cp:lastModifiedBy>
  <cp:revision>2</cp:revision>
  <cp:lastPrinted>2018-02-12T03:37:00Z</cp:lastPrinted>
  <dcterms:created xsi:type="dcterms:W3CDTF">2018-02-12T03:37:00Z</dcterms:created>
  <dcterms:modified xsi:type="dcterms:W3CDTF">2018-02-12T03:37:00Z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